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D3C" w:rsidRPr="00C520C3" w:rsidRDefault="003C1D3C" w:rsidP="003C1D3C">
      <w:pPr>
        <w:spacing w:line="360" w:lineRule="auto"/>
        <w:ind w:left="-142" w:right="-142"/>
        <w:jc w:val="center"/>
        <w:rPr>
          <w:rFonts w:ascii="Arial" w:hAnsi="Arial" w:cs="Arial"/>
          <w:b/>
          <w:sz w:val="32"/>
          <w:szCs w:val="32"/>
        </w:rPr>
      </w:pPr>
      <w:r>
        <w:rPr>
          <w:rFonts w:ascii="Arial" w:hAnsi="Arial" w:cs="Arial"/>
          <w:b/>
          <w:sz w:val="32"/>
          <w:szCs w:val="32"/>
        </w:rPr>
        <w:t xml:space="preserve">CONTRATO Nº. </w:t>
      </w:r>
      <w:r w:rsidR="00C520C3" w:rsidRPr="00C520C3">
        <w:rPr>
          <w:rFonts w:ascii="Arial" w:hAnsi="Arial" w:cs="Arial"/>
          <w:b/>
          <w:sz w:val="32"/>
          <w:szCs w:val="32"/>
        </w:rPr>
        <w:t>00</w:t>
      </w:r>
      <w:r w:rsidR="009531E1">
        <w:rPr>
          <w:rFonts w:ascii="Arial" w:hAnsi="Arial" w:cs="Arial"/>
          <w:b/>
          <w:sz w:val="32"/>
          <w:szCs w:val="32"/>
        </w:rPr>
        <w:t>4</w:t>
      </w:r>
      <w:r w:rsidR="00C520C3" w:rsidRPr="00C520C3">
        <w:rPr>
          <w:rFonts w:ascii="Arial" w:hAnsi="Arial" w:cs="Arial"/>
          <w:b/>
          <w:sz w:val="32"/>
          <w:szCs w:val="32"/>
        </w:rPr>
        <w:t>/20</w:t>
      </w:r>
      <w:r w:rsidR="008A414B">
        <w:rPr>
          <w:rFonts w:ascii="Arial" w:hAnsi="Arial" w:cs="Arial"/>
          <w:b/>
          <w:sz w:val="32"/>
          <w:szCs w:val="32"/>
        </w:rPr>
        <w:t>20</w:t>
      </w:r>
    </w:p>
    <w:p w:rsidR="003C1D3C" w:rsidRDefault="003C1D3C" w:rsidP="003C1D3C">
      <w:pPr>
        <w:spacing w:line="360" w:lineRule="auto"/>
        <w:ind w:left="-142" w:right="-142"/>
        <w:jc w:val="both"/>
        <w:rPr>
          <w:rFonts w:ascii="Arial" w:hAnsi="Arial" w:cs="Arial"/>
          <w:b/>
          <w:sz w:val="24"/>
          <w:szCs w:val="24"/>
        </w:rPr>
      </w:pPr>
    </w:p>
    <w:p w:rsidR="003C1D3C" w:rsidRDefault="003C1D3C" w:rsidP="003C1D3C">
      <w:pPr>
        <w:spacing w:line="360" w:lineRule="auto"/>
        <w:ind w:left="-142" w:right="-142"/>
        <w:jc w:val="both"/>
        <w:rPr>
          <w:rFonts w:ascii="Arial" w:hAnsi="Arial" w:cs="Arial"/>
          <w:b/>
          <w:sz w:val="24"/>
          <w:szCs w:val="24"/>
        </w:rPr>
      </w:pPr>
    </w:p>
    <w:p w:rsidR="003C1D3C" w:rsidRPr="00CA3ACF" w:rsidRDefault="003C1D3C" w:rsidP="003C1D3C">
      <w:pPr>
        <w:tabs>
          <w:tab w:val="left" w:pos="4536"/>
        </w:tabs>
        <w:spacing w:line="360" w:lineRule="auto"/>
        <w:ind w:left="4536" w:right="-142"/>
        <w:jc w:val="both"/>
        <w:rPr>
          <w:rFonts w:ascii="Arial" w:hAnsi="Arial" w:cs="Arial"/>
          <w:b/>
          <w:color w:val="FF0000"/>
          <w:sz w:val="24"/>
          <w:szCs w:val="24"/>
        </w:rPr>
      </w:pPr>
      <w:r>
        <w:rPr>
          <w:rFonts w:ascii="Arial" w:hAnsi="Arial" w:cs="Arial"/>
          <w:b/>
          <w:sz w:val="24"/>
          <w:szCs w:val="24"/>
        </w:rPr>
        <w:t xml:space="preserve">CONTRATO DE RECARGA DE </w:t>
      </w:r>
      <w:r w:rsidR="007C25D9">
        <w:rPr>
          <w:rFonts w:ascii="Arial" w:hAnsi="Arial" w:cs="Arial"/>
          <w:b/>
          <w:sz w:val="24"/>
          <w:szCs w:val="24"/>
        </w:rPr>
        <w:t>GÁS DE COZINHA OU GLP (BOTIJÃO 13 KG)</w:t>
      </w:r>
      <w:r w:rsidR="00CA3ACF">
        <w:rPr>
          <w:rFonts w:ascii="Arial" w:hAnsi="Arial" w:cs="Arial"/>
          <w:b/>
          <w:sz w:val="24"/>
          <w:szCs w:val="24"/>
        </w:rPr>
        <w:t xml:space="preserve"> </w:t>
      </w:r>
      <w:r>
        <w:rPr>
          <w:rFonts w:ascii="Arial" w:hAnsi="Arial" w:cs="Arial"/>
          <w:b/>
          <w:sz w:val="24"/>
          <w:szCs w:val="24"/>
        </w:rPr>
        <w:t xml:space="preserve">QUE ENTRE SI CELEBRAM A CÂMARA MUNICIPAL DE AFONSO CLÁUDIO E A EMPRESA J.L. ALVES GÁS SERRANO ME - DISPENSA Nº. </w:t>
      </w:r>
      <w:r w:rsidR="00C520C3" w:rsidRPr="00C520C3">
        <w:rPr>
          <w:rFonts w:ascii="Arial" w:hAnsi="Arial" w:cs="Arial"/>
          <w:b/>
          <w:sz w:val="28"/>
          <w:szCs w:val="28"/>
        </w:rPr>
        <w:t>00</w:t>
      </w:r>
      <w:r w:rsidR="008F1947">
        <w:rPr>
          <w:rFonts w:ascii="Arial" w:hAnsi="Arial" w:cs="Arial"/>
          <w:b/>
          <w:sz w:val="28"/>
          <w:szCs w:val="28"/>
        </w:rPr>
        <w:t>2</w:t>
      </w:r>
      <w:r w:rsidR="00C520C3" w:rsidRPr="00C520C3">
        <w:rPr>
          <w:rFonts w:ascii="Arial" w:hAnsi="Arial" w:cs="Arial"/>
          <w:b/>
          <w:sz w:val="28"/>
          <w:szCs w:val="28"/>
        </w:rPr>
        <w:t>/20</w:t>
      </w:r>
      <w:r w:rsidR="008A414B">
        <w:rPr>
          <w:rFonts w:ascii="Arial" w:hAnsi="Arial" w:cs="Arial"/>
          <w:b/>
          <w:sz w:val="28"/>
          <w:szCs w:val="28"/>
        </w:rPr>
        <w:t>20</w:t>
      </w:r>
    </w:p>
    <w:p w:rsidR="003C1D3C" w:rsidRDefault="003C1D3C" w:rsidP="003C1D3C">
      <w:pPr>
        <w:tabs>
          <w:tab w:val="left" w:pos="4536"/>
        </w:tabs>
        <w:spacing w:line="360" w:lineRule="auto"/>
        <w:ind w:left="4536" w:right="-142"/>
        <w:jc w:val="both"/>
        <w:rPr>
          <w:rFonts w:ascii="Arial" w:hAnsi="Arial" w:cs="Arial"/>
          <w:b/>
          <w:sz w:val="24"/>
          <w:szCs w:val="24"/>
        </w:rPr>
      </w:pPr>
    </w:p>
    <w:p w:rsidR="003C1D3C" w:rsidRDefault="003C1D3C" w:rsidP="003C1D3C">
      <w:pPr>
        <w:spacing w:line="360" w:lineRule="auto"/>
        <w:ind w:left="-142" w:right="-142"/>
        <w:rPr>
          <w:rFonts w:ascii="Arial" w:hAnsi="Arial" w:cs="Arial"/>
          <w:b/>
          <w:sz w:val="24"/>
          <w:szCs w:val="24"/>
        </w:rPr>
      </w:pPr>
      <w:r>
        <w:rPr>
          <w:rFonts w:ascii="Arial" w:hAnsi="Arial" w:cs="Arial"/>
          <w:b/>
          <w:sz w:val="24"/>
          <w:szCs w:val="24"/>
          <w:highlight w:val="lightGray"/>
        </w:rPr>
        <w:t>PREÂMBULO</w:t>
      </w:r>
    </w:p>
    <w:p w:rsidR="003C1D3C" w:rsidRDefault="003C1D3C" w:rsidP="003C1D3C">
      <w:pPr>
        <w:spacing w:line="360" w:lineRule="auto"/>
        <w:ind w:left="-142" w:right="-142"/>
        <w:rPr>
          <w:rFonts w:ascii="Arial" w:hAnsi="Arial" w:cs="Arial"/>
          <w:b/>
          <w:sz w:val="24"/>
          <w:szCs w:val="24"/>
        </w:rPr>
      </w:pPr>
    </w:p>
    <w:p w:rsidR="003C1D3C" w:rsidRDefault="003C1D3C" w:rsidP="003C1D3C">
      <w:pPr>
        <w:spacing w:line="360" w:lineRule="auto"/>
        <w:ind w:left="-142" w:right="-142"/>
        <w:jc w:val="both"/>
        <w:rPr>
          <w:rFonts w:ascii="Arial" w:hAnsi="Arial" w:cs="Arial"/>
          <w:sz w:val="24"/>
          <w:szCs w:val="24"/>
        </w:rPr>
      </w:pPr>
      <w:r>
        <w:rPr>
          <w:rFonts w:ascii="Arial" w:hAnsi="Arial" w:cs="Arial"/>
          <w:b/>
          <w:sz w:val="24"/>
          <w:szCs w:val="24"/>
        </w:rPr>
        <w:t>A Câmara Municipal de Afonso Cláudio, Estado do Espírito Santo</w:t>
      </w:r>
      <w:r>
        <w:rPr>
          <w:rFonts w:ascii="Arial" w:hAnsi="Arial" w:cs="Arial"/>
          <w:sz w:val="24"/>
          <w:szCs w:val="24"/>
        </w:rPr>
        <w:t xml:space="preserve">, com sede na Ladeira Ute Amélia </w:t>
      </w:r>
      <w:proofErr w:type="spellStart"/>
      <w:r>
        <w:rPr>
          <w:rFonts w:ascii="Arial" w:hAnsi="Arial" w:cs="Arial"/>
          <w:sz w:val="24"/>
          <w:szCs w:val="24"/>
        </w:rPr>
        <w:t>Gastin</w:t>
      </w:r>
      <w:proofErr w:type="spellEnd"/>
      <w:r>
        <w:rPr>
          <w:rFonts w:ascii="Arial" w:hAnsi="Arial" w:cs="Arial"/>
          <w:sz w:val="24"/>
          <w:szCs w:val="24"/>
        </w:rPr>
        <w:t xml:space="preserve"> Pádua, 150, Bairro São Tarcisio, Afonso Cláudio, Estado do Espírito Santo, CNPJ nº. 36.047.587/0001-31, doravante designada simplesmente </w:t>
      </w:r>
      <w:r>
        <w:rPr>
          <w:rFonts w:ascii="Arial" w:hAnsi="Arial" w:cs="Arial"/>
          <w:b/>
          <w:sz w:val="24"/>
          <w:szCs w:val="24"/>
        </w:rPr>
        <w:t>CONTRATANTE</w:t>
      </w:r>
      <w:r>
        <w:rPr>
          <w:rFonts w:ascii="Arial" w:hAnsi="Arial" w:cs="Arial"/>
          <w:sz w:val="24"/>
          <w:szCs w:val="24"/>
        </w:rPr>
        <w:t xml:space="preserve">, neste </w:t>
      </w:r>
      <w:r w:rsidR="008A414B">
        <w:rPr>
          <w:rFonts w:ascii="Arial" w:hAnsi="Arial" w:cs="Arial"/>
          <w:sz w:val="24"/>
          <w:szCs w:val="24"/>
        </w:rPr>
        <w:t>ato representado</w:t>
      </w:r>
      <w:r>
        <w:rPr>
          <w:rFonts w:ascii="Arial" w:hAnsi="Arial" w:cs="Arial"/>
          <w:sz w:val="24"/>
          <w:szCs w:val="24"/>
        </w:rPr>
        <w:t xml:space="preserve"> pel</w:t>
      </w:r>
      <w:r w:rsidR="00AA7E2C">
        <w:rPr>
          <w:rFonts w:ascii="Arial" w:hAnsi="Arial" w:cs="Arial"/>
          <w:sz w:val="24"/>
          <w:szCs w:val="24"/>
        </w:rPr>
        <w:t>o</w:t>
      </w:r>
      <w:r>
        <w:rPr>
          <w:rFonts w:ascii="Arial" w:hAnsi="Arial" w:cs="Arial"/>
          <w:sz w:val="24"/>
          <w:szCs w:val="24"/>
        </w:rPr>
        <w:t xml:space="preserve"> Senhor</w:t>
      </w:r>
      <w:r w:rsidR="00AA7E2C">
        <w:rPr>
          <w:rFonts w:ascii="Arial" w:hAnsi="Arial" w:cs="Arial"/>
          <w:sz w:val="24"/>
          <w:szCs w:val="24"/>
        </w:rPr>
        <w:t xml:space="preserve"> NILTON LUCIANO DE OLIVEIRA</w:t>
      </w:r>
      <w:r>
        <w:rPr>
          <w:rFonts w:ascii="Arial" w:hAnsi="Arial" w:cs="Arial"/>
          <w:sz w:val="24"/>
          <w:szCs w:val="24"/>
        </w:rPr>
        <w:t>, Cédula de Identidade nº</w:t>
      </w:r>
      <w:r w:rsidRPr="0083414D">
        <w:rPr>
          <w:rFonts w:ascii="Arial" w:hAnsi="Arial" w:cs="Arial"/>
          <w:sz w:val="24"/>
          <w:szCs w:val="24"/>
        </w:rPr>
        <w:t xml:space="preserve">. </w:t>
      </w:r>
      <w:r w:rsidR="0083414D">
        <w:rPr>
          <w:rFonts w:ascii="Arial" w:hAnsi="Arial" w:cs="Arial"/>
          <w:sz w:val="24"/>
          <w:szCs w:val="24"/>
        </w:rPr>
        <w:t xml:space="preserve">952.384 </w:t>
      </w:r>
      <w:r>
        <w:rPr>
          <w:rFonts w:ascii="Arial" w:hAnsi="Arial" w:cs="Arial"/>
          <w:sz w:val="24"/>
          <w:szCs w:val="24"/>
        </w:rPr>
        <w:t xml:space="preserve">-SPTC e CPF nº. </w:t>
      </w:r>
      <w:r w:rsidR="0083414D" w:rsidRPr="0083414D">
        <w:rPr>
          <w:rFonts w:ascii="Arial" w:hAnsi="Arial" w:cs="Arial"/>
          <w:sz w:val="24"/>
          <w:szCs w:val="24"/>
        </w:rPr>
        <w:t>005.282.927-81</w:t>
      </w:r>
      <w:r w:rsidR="008A414B">
        <w:rPr>
          <w:rFonts w:ascii="Arial" w:hAnsi="Arial" w:cs="Arial"/>
          <w:sz w:val="24"/>
          <w:szCs w:val="24"/>
        </w:rPr>
        <w:t xml:space="preserve"> </w:t>
      </w:r>
      <w:r>
        <w:rPr>
          <w:rFonts w:ascii="Arial" w:hAnsi="Arial" w:cs="Arial"/>
          <w:sz w:val="24"/>
          <w:szCs w:val="24"/>
        </w:rPr>
        <w:t xml:space="preserve">e a empresa </w:t>
      </w:r>
      <w:proofErr w:type="spellStart"/>
      <w:r w:rsidR="008A414B">
        <w:rPr>
          <w:rFonts w:ascii="Arial" w:hAnsi="Arial" w:cs="Arial"/>
          <w:b/>
          <w:sz w:val="24"/>
          <w:szCs w:val="24"/>
        </w:rPr>
        <w:t>J.L.</w:t>
      </w:r>
      <w:proofErr w:type="spellEnd"/>
      <w:r w:rsidR="008A414B">
        <w:rPr>
          <w:rFonts w:ascii="Arial" w:hAnsi="Arial" w:cs="Arial"/>
          <w:b/>
          <w:sz w:val="24"/>
          <w:szCs w:val="24"/>
        </w:rPr>
        <w:t xml:space="preserve"> ALVES GAS SERRANO ME</w:t>
      </w:r>
      <w:r>
        <w:rPr>
          <w:rFonts w:ascii="Arial" w:hAnsi="Arial" w:cs="Arial"/>
          <w:b/>
          <w:sz w:val="24"/>
          <w:szCs w:val="24"/>
        </w:rPr>
        <w:t>,</w:t>
      </w:r>
      <w:r w:rsidR="008A414B">
        <w:rPr>
          <w:rFonts w:ascii="Arial" w:hAnsi="Arial" w:cs="Arial"/>
          <w:b/>
          <w:sz w:val="24"/>
          <w:szCs w:val="24"/>
        </w:rPr>
        <w:t xml:space="preserve"> </w:t>
      </w:r>
      <w:r>
        <w:rPr>
          <w:rFonts w:ascii="Arial" w:hAnsi="Arial" w:cs="Arial"/>
          <w:sz w:val="24"/>
          <w:szCs w:val="24"/>
        </w:rPr>
        <w:t>estabelecida na Avenida Inácio Lamas,</w:t>
      </w:r>
      <w:r w:rsidR="008A414B">
        <w:rPr>
          <w:rFonts w:ascii="Arial" w:hAnsi="Arial" w:cs="Arial"/>
          <w:sz w:val="24"/>
          <w:szCs w:val="24"/>
        </w:rPr>
        <w:t xml:space="preserve"> </w:t>
      </w:r>
      <w:r>
        <w:rPr>
          <w:rFonts w:ascii="Arial" w:hAnsi="Arial" w:cs="Arial"/>
          <w:sz w:val="24"/>
          <w:szCs w:val="24"/>
        </w:rPr>
        <w:t xml:space="preserve">N/S, Bairro da Grama, Afonso Cláudio, Espírito Santo, CEP 29.600-000, inscrita no CNPJ sob o nº. 17.482.979/0003-46, doravante denominada simplesmente </w:t>
      </w:r>
      <w:r>
        <w:rPr>
          <w:rFonts w:ascii="Arial" w:hAnsi="Arial" w:cs="Arial"/>
          <w:b/>
          <w:sz w:val="24"/>
          <w:szCs w:val="24"/>
        </w:rPr>
        <w:t>CONTRATADA</w:t>
      </w:r>
      <w:r>
        <w:rPr>
          <w:rFonts w:ascii="Arial" w:hAnsi="Arial" w:cs="Arial"/>
          <w:sz w:val="24"/>
          <w:szCs w:val="24"/>
        </w:rPr>
        <w:t xml:space="preserve">, neste ato representado por seu proprietário o Senhor </w:t>
      </w:r>
      <w:proofErr w:type="spellStart"/>
      <w:r>
        <w:rPr>
          <w:rFonts w:ascii="Arial" w:hAnsi="Arial" w:cs="Arial"/>
          <w:sz w:val="24"/>
          <w:szCs w:val="24"/>
        </w:rPr>
        <w:t>Jucimar</w:t>
      </w:r>
      <w:proofErr w:type="spellEnd"/>
      <w:r>
        <w:rPr>
          <w:rFonts w:ascii="Arial" w:hAnsi="Arial" w:cs="Arial"/>
          <w:sz w:val="24"/>
          <w:szCs w:val="24"/>
        </w:rPr>
        <w:t xml:space="preserve"> Alves Ribeiro, portador do CPF nº 045.980.647-57 e RG nº. 1.239.894-ES, tem entre si, justos e contratados os serviços em epígrafe, mediante as cláusulas e condições a seguir estipuladas, sob o regime instituído pela Lei n° 8.666/93, com todas as suas alterações posteriores e demais legislações específicas e pertinentes à matéria e estabelecidas pela e demais normas que regem a espécie, bem como as cláusulas abaixo discriminadas: </w:t>
      </w:r>
    </w:p>
    <w:p w:rsidR="003C1D3C" w:rsidRDefault="003C1D3C" w:rsidP="003C1D3C">
      <w:pPr>
        <w:spacing w:line="360" w:lineRule="auto"/>
        <w:ind w:left="-142" w:right="-142"/>
        <w:jc w:val="both"/>
        <w:rPr>
          <w:rFonts w:ascii="Arial" w:hAnsi="Arial" w:cs="Arial"/>
          <w:b/>
          <w:sz w:val="24"/>
          <w:szCs w:val="24"/>
        </w:rPr>
      </w:pPr>
    </w:p>
    <w:p w:rsidR="003C1D3C" w:rsidRDefault="003C1D3C" w:rsidP="003C1D3C">
      <w:pPr>
        <w:pStyle w:val="PargrafodaLista"/>
        <w:numPr>
          <w:ilvl w:val="0"/>
          <w:numId w:val="1"/>
        </w:numPr>
        <w:tabs>
          <w:tab w:val="left" w:pos="284"/>
          <w:tab w:val="left" w:pos="567"/>
        </w:tabs>
        <w:spacing w:line="360" w:lineRule="auto"/>
        <w:ind w:left="-142" w:right="-142" w:firstLine="0"/>
        <w:jc w:val="both"/>
        <w:rPr>
          <w:rFonts w:ascii="Arial" w:hAnsi="Arial" w:cs="Arial"/>
          <w:b/>
          <w:sz w:val="24"/>
          <w:szCs w:val="24"/>
        </w:rPr>
      </w:pPr>
      <w:r>
        <w:rPr>
          <w:rFonts w:ascii="Arial" w:hAnsi="Arial" w:cs="Arial"/>
          <w:b/>
          <w:sz w:val="24"/>
          <w:szCs w:val="24"/>
          <w:highlight w:val="lightGray"/>
        </w:rPr>
        <w:lastRenderedPageBreak/>
        <w:t xml:space="preserve">CLÁUSULA PRIMEIRA: </w:t>
      </w:r>
    </w:p>
    <w:p w:rsidR="003C1D3C" w:rsidRDefault="003C1D3C" w:rsidP="003C1D3C">
      <w:pPr>
        <w:pStyle w:val="PargrafodaLista"/>
        <w:tabs>
          <w:tab w:val="left" w:pos="284"/>
          <w:tab w:val="left" w:pos="567"/>
        </w:tabs>
        <w:spacing w:line="360" w:lineRule="auto"/>
        <w:ind w:left="-142" w:right="-142"/>
        <w:jc w:val="both"/>
        <w:rPr>
          <w:rFonts w:ascii="Arial" w:hAnsi="Arial" w:cs="Arial"/>
          <w:b/>
          <w:sz w:val="24"/>
          <w:szCs w:val="24"/>
        </w:rPr>
      </w:pPr>
      <w:r>
        <w:rPr>
          <w:rFonts w:ascii="Arial" w:hAnsi="Arial" w:cs="Arial"/>
          <w:sz w:val="24"/>
          <w:szCs w:val="24"/>
        </w:rPr>
        <w:t xml:space="preserve">Fazem parte do presente termo, independentemente de transcrição, todos os elementos que compõe o </w:t>
      </w:r>
      <w:r>
        <w:rPr>
          <w:rFonts w:ascii="Arial" w:hAnsi="Arial" w:cs="Arial"/>
          <w:b/>
          <w:sz w:val="24"/>
          <w:szCs w:val="24"/>
        </w:rPr>
        <w:t xml:space="preserve">Procedimento de Dispensa nº. </w:t>
      </w:r>
      <w:r w:rsidR="00CA3ACF">
        <w:rPr>
          <w:rFonts w:ascii="Arial" w:hAnsi="Arial" w:cs="Arial"/>
          <w:b/>
          <w:sz w:val="24"/>
          <w:szCs w:val="24"/>
        </w:rPr>
        <w:t>00</w:t>
      </w:r>
      <w:r w:rsidR="00C520C3">
        <w:rPr>
          <w:rFonts w:ascii="Arial" w:hAnsi="Arial" w:cs="Arial"/>
          <w:b/>
          <w:sz w:val="24"/>
          <w:szCs w:val="24"/>
        </w:rPr>
        <w:t>2</w:t>
      </w:r>
      <w:r w:rsidR="00CA3ACF">
        <w:rPr>
          <w:rFonts w:ascii="Arial" w:hAnsi="Arial" w:cs="Arial"/>
          <w:b/>
          <w:sz w:val="24"/>
          <w:szCs w:val="24"/>
        </w:rPr>
        <w:t>/20</w:t>
      </w:r>
      <w:r w:rsidR="008A414B">
        <w:rPr>
          <w:rFonts w:ascii="Arial" w:hAnsi="Arial" w:cs="Arial"/>
          <w:b/>
          <w:sz w:val="24"/>
          <w:szCs w:val="24"/>
        </w:rPr>
        <w:t>20</w:t>
      </w:r>
      <w:r>
        <w:rPr>
          <w:rFonts w:ascii="Arial" w:hAnsi="Arial" w:cs="Arial"/>
          <w:sz w:val="24"/>
          <w:szCs w:val="24"/>
        </w:rPr>
        <w:t xml:space="preserve"> inclusive a proposta apresentada pela </w:t>
      </w:r>
      <w:r>
        <w:rPr>
          <w:rFonts w:ascii="Arial" w:hAnsi="Arial" w:cs="Arial"/>
          <w:b/>
          <w:sz w:val="24"/>
          <w:szCs w:val="24"/>
        </w:rPr>
        <w:t>CONTRATADA.</w:t>
      </w:r>
    </w:p>
    <w:p w:rsidR="003C1D3C" w:rsidRDefault="003C1D3C" w:rsidP="003C1D3C">
      <w:pPr>
        <w:pStyle w:val="PargrafodaLista"/>
        <w:tabs>
          <w:tab w:val="left" w:pos="284"/>
          <w:tab w:val="left" w:pos="567"/>
        </w:tabs>
        <w:spacing w:line="360" w:lineRule="auto"/>
        <w:ind w:left="-142" w:right="-142"/>
        <w:jc w:val="both"/>
        <w:rPr>
          <w:rFonts w:ascii="Arial" w:hAnsi="Arial" w:cs="Arial"/>
          <w:b/>
          <w:sz w:val="24"/>
          <w:szCs w:val="24"/>
        </w:rPr>
      </w:pPr>
    </w:p>
    <w:p w:rsidR="003C1D3C" w:rsidRDefault="003C1D3C" w:rsidP="003C1D3C">
      <w:pPr>
        <w:pStyle w:val="PargrafodaLista"/>
        <w:numPr>
          <w:ilvl w:val="0"/>
          <w:numId w:val="1"/>
        </w:numPr>
        <w:tabs>
          <w:tab w:val="left" w:pos="284"/>
        </w:tabs>
        <w:spacing w:line="360" w:lineRule="auto"/>
        <w:ind w:left="-142" w:right="-142" w:firstLine="0"/>
        <w:jc w:val="both"/>
        <w:rPr>
          <w:rFonts w:ascii="Arial" w:hAnsi="Arial" w:cs="Arial"/>
          <w:b/>
          <w:sz w:val="24"/>
          <w:szCs w:val="24"/>
        </w:rPr>
      </w:pPr>
      <w:r>
        <w:rPr>
          <w:rFonts w:ascii="Arial" w:hAnsi="Arial" w:cs="Arial"/>
          <w:b/>
          <w:sz w:val="24"/>
          <w:szCs w:val="24"/>
          <w:highlight w:val="lightGray"/>
        </w:rPr>
        <w:t>CLÁUSULA SEGUNDA:</w:t>
      </w:r>
    </w:p>
    <w:p w:rsidR="003C1D3C" w:rsidRPr="00C520C3" w:rsidRDefault="003C1D3C" w:rsidP="003C1D3C">
      <w:pPr>
        <w:spacing w:line="360" w:lineRule="auto"/>
        <w:ind w:left="-142" w:right="-142"/>
        <w:jc w:val="both"/>
        <w:rPr>
          <w:rFonts w:ascii="Arial" w:hAnsi="Arial" w:cs="Arial"/>
          <w:b/>
          <w:bCs/>
          <w:sz w:val="24"/>
          <w:szCs w:val="24"/>
        </w:rPr>
      </w:pPr>
      <w:r>
        <w:rPr>
          <w:rFonts w:ascii="Arial" w:hAnsi="Arial" w:cs="Arial"/>
          <w:sz w:val="24"/>
          <w:szCs w:val="24"/>
        </w:rPr>
        <w:t xml:space="preserve">O Presente contrato tem por objeto conforme características descritas no Termo de Referência – Processo nº </w:t>
      </w:r>
      <w:r w:rsidR="00DC382E">
        <w:rPr>
          <w:rFonts w:ascii="Arial" w:hAnsi="Arial" w:cs="Arial"/>
          <w:sz w:val="24"/>
          <w:szCs w:val="24"/>
        </w:rPr>
        <w:t>0</w:t>
      </w:r>
      <w:r w:rsidR="008A414B">
        <w:rPr>
          <w:rFonts w:ascii="Arial" w:hAnsi="Arial" w:cs="Arial"/>
          <w:sz w:val="24"/>
          <w:szCs w:val="24"/>
        </w:rPr>
        <w:t>30</w:t>
      </w:r>
      <w:r w:rsidR="00DC382E">
        <w:rPr>
          <w:rFonts w:ascii="Arial" w:hAnsi="Arial" w:cs="Arial"/>
          <w:sz w:val="24"/>
          <w:szCs w:val="24"/>
        </w:rPr>
        <w:t>/20</w:t>
      </w:r>
      <w:r w:rsidR="008A414B">
        <w:rPr>
          <w:rFonts w:ascii="Arial" w:hAnsi="Arial" w:cs="Arial"/>
          <w:sz w:val="24"/>
          <w:szCs w:val="24"/>
        </w:rPr>
        <w:t>20</w:t>
      </w:r>
      <w:r>
        <w:rPr>
          <w:rFonts w:ascii="Arial" w:hAnsi="Arial" w:cs="Arial"/>
          <w:sz w:val="24"/>
          <w:szCs w:val="24"/>
        </w:rPr>
        <w:t xml:space="preserve">, a Recarga </w:t>
      </w:r>
      <w:r w:rsidR="00C520C3">
        <w:rPr>
          <w:rFonts w:ascii="Arial" w:hAnsi="Arial" w:cs="Arial"/>
          <w:sz w:val="24"/>
          <w:szCs w:val="24"/>
        </w:rPr>
        <w:t>de gás de cozinha ou GLP</w:t>
      </w:r>
      <w:r>
        <w:rPr>
          <w:rFonts w:ascii="Arial" w:hAnsi="Arial" w:cs="Arial"/>
          <w:sz w:val="24"/>
          <w:szCs w:val="24"/>
        </w:rPr>
        <w:t xml:space="preserve"> – </w:t>
      </w:r>
      <w:r w:rsidR="00C520C3">
        <w:rPr>
          <w:rFonts w:ascii="Arial" w:hAnsi="Arial" w:cs="Arial"/>
          <w:sz w:val="24"/>
          <w:szCs w:val="24"/>
        </w:rPr>
        <w:t>botijão de 13 Kg</w:t>
      </w:r>
      <w:r w:rsidR="00DC382E">
        <w:rPr>
          <w:rFonts w:ascii="Arial" w:hAnsi="Arial" w:cs="Arial"/>
          <w:sz w:val="24"/>
          <w:szCs w:val="24"/>
        </w:rPr>
        <w:t>, p</w:t>
      </w:r>
      <w:r>
        <w:rPr>
          <w:rFonts w:ascii="Arial" w:hAnsi="Arial" w:cs="Arial"/>
          <w:sz w:val="24"/>
          <w:szCs w:val="24"/>
        </w:rPr>
        <w:t>ara atender a Câmara Municipal de Afonso Cláudio no exercício de 20</w:t>
      </w:r>
      <w:r w:rsidR="008A414B">
        <w:rPr>
          <w:rFonts w:ascii="Arial" w:hAnsi="Arial" w:cs="Arial"/>
          <w:sz w:val="24"/>
          <w:szCs w:val="24"/>
        </w:rPr>
        <w:t>20</w:t>
      </w:r>
      <w:r>
        <w:rPr>
          <w:rFonts w:ascii="Arial" w:hAnsi="Arial" w:cs="Arial"/>
          <w:sz w:val="24"/>
          <w:szCs w:val="24"/>
        </w:rPr>
        <w:t xml:space="preserve">, </w:t>
      </w:r>
      <w:r w:rsidR="00CA3ACF">
        <w:rPr>
          <w:rFonts w:ascii="Arial" w:hAnsi="Arial" w:cs="Arial"/>
          <w:bCs/>
          <w:sz w:val="24"/>
          <w:szCs w:val="24"/>
        </w:rPr>
        <w:t xml:space="preserve">tendo </w:t>
      </w:r>
      <w:r w:rsidRPr="00DC382E">
        <w:rPr>
          <w:rFonts w:ascii="Arial" w:hAnsi="Arial" w:cs="Arial"/>
          <w:bCs/>
          <w:sz w:val="24"/>
          <w:szCs w:val="24"/>
        </w:rPr>
        <w:t xml:space="preserve">valor </w:t>
      </w:r>
      <w:r w:rsidR="00CA3ACF">
        <w:rPr>
          <w:rFonts w:ascii="Arial" w:hAnsi="Arial" w:cs="Arial"/>
          <w:bCs/>
          <w:sz w:val="24"/>
          <w:szCs w:val="24"/>
        </w:rPr>
        <w:t xml:space="preserve">unitário </w:t>
      </w:r>
      <w:r w:rsidR="00CA3ACF" w:rsidRPr="00C520C3">
        <w:rPr>
          <w:rFonts w:ascii="Arial" w:hAnsi="Arial" w:cs="Arial"/>
          <w:bCs/>
          <w:sz w:val="24"/>
          <w:szCs w:val="24"/>
        </w:rPr>
        <w:t>de R$</w:t>
      </w:r>
      <w:r w:rsidR="00C520C3">
        <w:rPr>
          <w:rFonts w:ascii="Arial" w:hAnsi="Arial" w:cs="Arial"/>
          <w:bCs/>
          <w:sz w:val="24"/>
          <w:szCs w:val="24"/>
        </w:rPr>
        <w:t>65,00 (sessenta e cinco reais)</w:t>
      </w:r>
      <w:r w:rsidR="008A414B">
        <w:rPr>
          <w:rFonts w:ascii="Arial" w:hAnsi="Arial" w:cs="Arial"/>
          <w:bCs/>
          <w:sz w:val="24"/>
          <w:szCs w:val="24"/>
        </w:rPr>
        <w:t>, totalizando em</w:t>
      </w:r>
      <w:r w:rsidRPr="00C520C3">
        <w:rPr>
          <w:rFonts w:ascii="Arial" w:hAnsi="Arial" w:cs="Arial"/>
          <w:b/>
          <w:bCs/>
          <w:sz w:val="24"/>
          <w:szCs w:val="24"/>
        </w:rPr>
        <w:t xml:space="preserve"> R$</w:t>
      </w:r>
      <w:r w:rsidR="00C520C3">
        <w:rPr>
          <w:rFonts w:ascii="Arial" w:hAnsi="Arial" w:cs="Arial"/>
          <w:b/>
          <w:bCs/>
          <w:sz w:val="24"/>
          <w:szCs w:val="24"/>
        </w:rPr>
        <w:t>650</w:t>
      </w:r>
      <w:r w:rsidRPr="00C520C3">
        <w:rPr>
          <w:rFonts w:ascii="Arial" w:hAnsi="Arial" w:cs="Arial"/>
          <w:b/>
          <w:bCs/>
          <w:sz w:val="24"/>
          <w:szCs w:val="24"/>
        </w:rPr>
        <w:t>,00 (</w:t>
      </w:r>
      <w:r w:rsidR="00C520C3">
        <w:rPr>
          <w:rFonts w:ascii="Arial" w:hAnsi="Arial" w:cs="Arial"/>
          <w:b/>
          <w:bCs/>
          <w:sz w:val="24"/>
          <w:szCs w:val="24"/>
        </w:rPr>
        <w:t>seiscentos e cinqüenta reais</w:t>
      </w:r>
      <w:r w:rsidRPr="00C520C3">
        <w:rPr>
          <w:rFonts w:ascii="Arial" w:hAnsi="Arial" w:cs="Arial"/>
          <w:b/>
          <w:bCs/>
          <w:sz w:val="24"/>
          <w:szCs w:val="24"/>
        </w:rPr>
        <w:t>).</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284"/>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TERCEIRA: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O fornecimento será executado de acordo com as condições contidas no Termo de Referência, e a proposta apresentada pela CONTRATADA, que originou o presente Contrato, e que esta declara conhecer.</w:t>
      </w:r>
    </w:p>
    <w:p w:rsidR="003C1D3C" w:rsidRDefault="003C1D3C" w:rsidP="003C1D3C">
      <w:pPr>
        <w:spacing w:line="360" w:lineRule="auto"/>
        <w:ind w:left="-142" w:right="-142"/>
        <w:jc w:val="both"/>
        <w:rPr>
          <w:rFonts w:ascii="Arial" w:hAnsi="Arial" w:cs="Arial"/>
          <w:b/>
          <w:sz w:val="24"/>
          <w:szCs w:val="24"/>
        </w:rPr>
      </w:pPr>
    </w:p>
    <w:p w:rsidR="003C1D3C" w:rsidRDefault="003C1D3C" w:rsidP="003C1D3C">
      <w:pPr>
        <w:pStyle w:val="PargrafodaLista"/>
        <w:numPr>
          <w:ilvl w:val="0"/>
          <w:numId w:val="1"/>
        </w:numPr>
        <w:tabs>
          <w:tab w:val="left" w:pos="284"/>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QUARTA: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 xml:space="preserve">A CONTRATADA compromete-se a entregar o objeto deste Contrato, na sede da Câmara Municipal, no </w:t>
      </w:r>
      <w:r w:rsidR="00CA3ACF">
        <w:rPr>
          <w:rFonts w:ascii="Arial" w:hAnsi="Arial" w:cs="Arial"/>
          <w:sz w:val="24"/>
          <w:szCs w:val="24"/>
        </w:rPr>
        <w:t>setor de almoxarifado</w:t>
      </w:r>
      <w:r>
        <w:rPr>
          <w:rFonts w:ascii="Arial" w:hAnsi="Arial" w:cs="Arial"/>
          <w:sz w:val="24"/>
          <w:szCs w:val="24"/>
        </w:rPr>
        <w:t>,</w:t>
      </w:r>
      <w:r w:rsidR="00CA3ACF">
        <w:rPr>
          <w:rFonts w:ascii="Arial" w:hAnsi="Arial" w:cs="Arial"/>
          <w:sz w:val="24"/>
          <w:szCs w:val="24"/>
        </w:rPr>
        <w:t xml:space="preserve"> imediatamente, </w:t>
      </w:r>
      <w:r>
        <w:rPr>
          <w:rFonts w:ascii="Arial" w:hAnsi="Arial" w:cs="Arial"/>
          <w:sz w:val="24"/>
          <w:szCs w:val="24"/>
        </w:rPr>
        <w:t>contado a partir da expedição da ordem de fornecimento.</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284"/>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QUINTA:</w:t>
      </w:r>
    </w:p>
    <w:p w:rsidR="003C1D3C" w:rsidRDefault="003C1D3C" w:rsidP="003C1D3C">
      <w:pPr>
        <w:pStyle w:val="PargrafodaLista"/>
        <w:numPr>
          <w:ilvl w:val="1"/>
          <w:numId w:val="1"/>
        </w:numPr>
        <w:tabs>
          <w:tab w:val="left" w:pos="284"/>
          <w:tab w:val="left" w:pos="426"/>
        </w:tabs>
        <w:spacing w:line="360" w:lineRule="auto"/>
        <w:ind w:left="-142" w:right="-142" w:firstLine="0"/>
        <w:jc w:val="both"/>
        <w:rPr>
          <w:rFonts w:ascii="Arial" w:hAnsi="Arial" w:cs="Arial"/>
          <w:sz w:val="24"/>
          <w:szCs w:val="24"/>
        </w:rPr>
      </w:pPr>
      <w:r>
        <w:rPr>
          <w:rFonts w:ascii="Arial" w:hAnsi="Arial" w:cs="Arial"/>
          <w:sz w:val="24"/>
          <w:szCs w:val="24"/>
        </w:rPr>
        <w:t xml:space="preserve"> A fiscalização será de competência</w:t>
      </w:r>
      <w:r w:rsidR="00CA3ACF">
        <w:rPr>
          <w:rFonts w:ascii="Arial" w:hAnsi="Arial" w:cs="Arial"/>
          <w:sz w:val="24"/>
          <w:szCs w:val="24"/>
        </w:rPr>
        <w:t xml:space="preserve"> e responsabilidade exclusiva d</w:t>
      </w:r>
      <w:r w:rsidR="008A414B">
        <w:rPr>
          <w:rFonts w:ascii="Arial" w:hAnsi="Arial" w:cs="Arial"/>
          <w:sz w:val="24"/>
          <w:szCs w:val="24"/>
        </w:rPr>
        <w:t>o</w:t>
      </w:r>
      <w:r>
        <w:rPr>
          <w:rFonts w:ascii="Arial" w:hAnsi="Arial" w:cs="Arial"/>
          <w:sz w:val="24"/>
          <w:szCs w:val="24"/>
        </w:rPr>
        <w:t xml:space="preserve"> Servidor</w:t>
      </w:r>
      <w:r w:rsidR="008A414B">
        <w:rPr>
          <w:rFonts w:ascii="Arial" w:hAnsi="Arial" w:cs="Arial"/>
          <w:sz w:val="24"/>
          <w:szCs w:val="24"/>
        </w:rPr>
        <w:t xml:space="preserve"> Efetivo</w:t>
      </w:r>
      <w:r>
        <w:rPr>
          <w:rFonts w:ascii="Arial" w:hAnsi="Arial" w:cs="Arial"/>
          <w:sz w:val="24"/>
          <w:szCs w:val="24"/>
        </w:rPr>
        <w:t xml:space="preserve"> </w:t>
      </w:r>
      <w:r w:rsidR="008A414B">
        <w:rPr>
          <w:rFonts w:ascii="Arial" w:hAnsi="Arial" w:cs="Arial"/>
          <w:sz w:val="24"/>
          <w:szCs w:val="24"/>
        </w:rPr>
        <w:t xml:space="preserve">Marcos </w:t>
      </w:r>
      <w:proofErr w:type="spellStart"/>
      <w:r w:rsidR="008A414B">
        <w:rPr>
          <w:rFonts w:ascii="Arial" w:hAnsi="Arial" w:cs="Arial"/>
          <w:sz w:val="24"/>
          <w:szCs w:val="24"/>
        </w:rPr>
        <w:t>Holz</w:t>
      </w:r>
      <w:proofErr w:type="spellEnd"/>
      <w:r>
        <w:rPr>
          <w:rFonts w:ascii="Arial" w:hAnsi="Arial" w:cs="Arial"/>
          <w:sz w:val="24"/>
          <w:szCs w:val="24"/>
        </w:rPr>
        <w:t xml:space="preserve">, </w:t>
      </w:r>
      <w:r w:rsidR="008A414B">
        <w:rPr>
          <w:rFonts w:ascii="Arial" w:hAnsi="Arial" w:cs="Arial"/>
          <w:sz w:val="24"/>
          <w:szCs w:val="24"/>
        </w:rPr>
        <w:t xml:space="preserve">conforme o ato nº 011/2020, </w:t>
      </w:r>
      <w:r>
        <w:rPr>
          <w:rFonts w:ascii="Arial" w:hAnsi="Arial" w:cs="Arial"/>
          <w:sz w:val="24"/>
          <w:szCs w:val="24"/>
        </w:rPr>
        <w:t>a quem caberá verificar se foram cumpridos os termos do contrato, as especificações e demais requisitos, bem como, autorizar o(s)</w:t>
      </w:r>
      <w:r w:rsidR="00E04346">
        <w:rPr>
          <w:rFonts w:ascii="Arial" w:hAnsi="Arial" w:cs="Arial"/>
          <w:sz w:val="24"/>
          <w:szCs w:val="24"/>
        </w:rPr>
        <w:t xml:space="preserve"> </w:t>
      </w:r>
      <w:r>
        <w:rPr>
          <w:rFonts w:ascii="Arial" w:hAnsi="Arial" w:cs="Arial"/>
          <w:sz w:val="24"/>
          <w:szCs w:val="24"/>
        </w:rPr>
        <w:t>pagamento(s) de fatura(s), solucionar problemas executivos, assim como participar de todos os atos que se fizerem necessários para o fiel atendimento dos fornecimentos contratados.</w:t>
      </w:r>
    </w:p>
    <w:p w:rsidR="003C1D3C" w:rsidRDefault="003C1D3C" w:rsidP="003C1D3C">
      <w:pPr>
        <w:pStyle w:val="PargrafodaLista"/>
        <w:tabs>
          <w:tab w:val="left" w:pos="284"/>
          <w:tab w:val="left" w:pos="426"/>
        </w:tabs>
        <w:spacing w:line="360" w:lineRule="auto"/>
        <w:ind w:left="-142" w:right="-142"/>
        <w:jc w:val="both"/>
        <w:rPr>
          <w:rFonts w:ascii="Arial" w:hAnsi="Arial" w:cs="Arial"/>
          <w:sz w:val="24"/>
          <w:szCs w:val="24"/>
        </w:rPr>
      </w:pPr>
    </w:p>
    <w:p w:rsidR="003C1D3C" w:rsidRDefault="003C1D3C" w:rsidP="003C1D3C">
      <w:pPr>
        <w:pStyle w:val="PargrafodaLista"/>
        <w:numPr>
          <w:ilvl w:val="1"/>
          <w:numId w:val="1"/>
        </w:numPr>
        <w:tabs>
          <w:tab w:val="left" w:pos="284"/>
          <w:tab w:val="left" w:pos="426"/>
        </w:tabs>
        <w:spacing w:line="360" w:lineRule="auto"/>
        <w:ind w:left="-142" w:right="-142" w:firstLine="0"/>
        <w:jc w:val="both"/>
        <w:rPr>
          <w:rFonts w:ascii="Arial" w:hAnsi="Arial" w:cs="Arial"/>
          <w:sz w:val="24"/>
          <w:szCs w:val="24"/>
        </w:rPr>
      </w:pPr>
      <w:r>
        <w:rPr>
          <w:rFonts w:ascii="Arial" w:hAnsi="Arial" w:cs="Arial"/>
          <w:sz w:val="24"/>
          <w:szCs w:val="24"/>
        </w:rPr>
        <w:lastRenderedPageBreak/>
        <w:t>A fiscalização se efetivará no local determinado na Cláusula Quarta, do presente contrato.</w:t>
      </w:r>
    </w:p>
    <w:p w:rsidR="003C1D3C" w:rsidRDefault="003C1D3C" w:rsidP="003C1D3C">
      <w:pPr>
        <w:pStyle w:val="PargrafodaLista"/>
        <w:tabs>
          <w:tab w:val="left" w:pos="284"/>
          <w:tab w:val="left" w:pos="426"/>
        </w:tabs>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284"/>
        </w:tabs>
        <w:spacing w:line="360" w:lineRule="auto"/>
        <w:ind w:left="-142" w:right="-142" w:firstLine="0"/>
        <w:jc w:val="both"/>
        <w:rPr>
          <w:rFonts w:ascii="Arial" w:hAnsi="Arial" w:cs="Arial"/>
          <w:b/>
          <w:sz w:val="24"/>
          <w:szCs w:val="24"/>
        </w:rPr>
      </w:pPr>
      <w:r>
        <w:rPr>
          <w:rFonts w:ascii="Arial" w:hAnsi="Arial" w:cs="Arial"/>
          <w:b/>
          <w:sz w:val="24"/>
          <w:szCs w:val="24"/>
          <w:highlight w:val="lightGray"/>
        </w:rPr>
        <w:t>CLÁUSULA SEXTA: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É obrigação da CONTRATANTE</w:t>
      </w:r>
      <w:r>
        <w:rPr>
          <w:rFonts w:ascii="Arial" w:hAnsi="Arial" w:cs="Arial"/>
          <w:sz w:val="24"/>
          <w:szCs w:val="24"/>
        </w:rPr>
        <w:tab/>
        <w:t>empenhar os recursos necessários, garantindo o pagamento das faturas em dia.</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284"/>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SETIMA: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É obrigação da CONTRATADA: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a) Contatar com a Câmara Municipal, logo após a assinatura do Contrato, visando acertar detalhes da prestação dos serviços;</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b) Cumprir o prazo da execução dos serviços, estabelecido na cláusula quarta deste instrumento;</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c) Arcar com as despesas concernentes ao fornecimento do objeto deste instrumento, compreendendo transporte (fretes), encargos sociais, tributos e outras incidências, que porventura ocorram;</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d) Manter, durante a execução do contrato, em compatibilidade com as obrigações por ela assumidas, todas as condições de habilitação e qualificação exigidas na licitação, devendo comunicar à Administração, imediatamente, qualquer alteração que possa comprometer a manutenção do presente contrato.</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284"/>
        </w:tabs>
        <w:spacing w:line="360" w:lineRule="auto"/>
        <w:ind w:left="-142" w:right="-142" w:firstLine="0"/>
        <w:jc w:val="both"/>
        <w:rPr>
          <w:rFonts w:ascii="Arial" w:hAnsi="Arial" w:cs="Arial"/>
          <w:b/>
          <w:sz w:val="24"/>
          <w:szCs w:val="24"/>
        </w:rPr>
      </w:pPr>
      <w:r>
        <w:rPr>
          <w:rFonts w:ascii="Arial" w:hAnsi="Arial" w:cs="Arial"/>
          <w:b/>
          <w:sz w:val="24"/>
          <w:szCs w:val="24"/>
          <w:highlight w:val="lightGray"/>
        </w:rPr>
        <w:t>CLÁUSULA OITAVA:</w:t>
      </w:r>
    </w:p>
    <w:p w:rsidR="003C1D3C" w:rsidRPr="00C520C3" w:rsidRDefault="003C1D3C" w:rsidP="003C1D3C">
      <w:pPr>
        <w:spacing w:line="360" w:lineRule="auto"/>
        <w:ind w:left="-142" w:right="-142"/>
        <w:jc w:val="both"/>
        <w:rPr>
          <w:rFonts w:ascii="Arial" w:hAnsi="Arial" w:cs="Arial"/>
          <w:b/>
          <w:sz w:val="24"/>
          <w:szCs w:val="24"/>
        </w:rPr>
      </w:pPr>
      <w:r>
        <w:rPr>
          <w:rFonts w:ascii="Arial" w:hAnsi="Arial" w:cs="Arial"/>
          <w:sz w:val="24"/>
          <w:szCs w:val="24"/>
        </w:rPr>
        <w:t xml:space="preserve">A despesa correrá a conta da seguinte dotação orçamentária: </w:t>
      </w:r>
      <w:r>
        <w:rPr>
          <w:rFonts w:ascii="Arial" w:hAnsi="Arial" w:cs="Arial"/>
          <w:b/>
          <w:sz w:val="24"/>
          <w:szCs w:val="24"/>
        </w:rPr>
        <w:t xml:space="preserve">33.90.30.00000 – MATERIAL DE CONSUMO – </w:t>
      </w:r>
      <w:r w:rsidRPr="00C520C3">
        <w:rPr>
          <w:rFonts w:ascii="Arial" w:hAnsi="Arial" w:cs="Arial"/>
          <w:b/>
          <w:sz w:val="24"/>
          <w:szCs w:val="24"/>
        </w:rPr>
        <w:t xml:space="preserve">Ficha </w:t>
      </w:r>
      <w:r w:rsidR="00C520C3" w:rsidRPr="00C520C3">
        <w:rPr>
          <w:rFonts w:ascii="Arial" w:hAnsi="Arial" w:cs="Arial"/>
          <w:b/>
          <w:sz w:val="24"/>
          <w:szCs w:val="24"/>
        </w:rPr>
        <w:t>09.</w:t>
      </w:r>
    </w:p>
    <w:p w:rsidR="003C1D3C" w:rsidRDefault="003C1D3C" w:rsidP="003C1D3C">
      <w:pPr>
        <w:spacing w:line="360" w:lineRule="auto"/>
        <w:ind w:left="-142" w:right="-142"/>
        <w:jc w:val="both"/>
        <w:rPr>
          <w:rFonts w:ascii="Arial" w:hAnsi="Arial" w:cs="Arial"/>
          <w:b/>
          <w:sz w:val="24"/>
          <w:szCs w:val="24"/>
        </w:rPr>
      </w:pPr>
    </w:p>
    <w:p w:rsidR="003C1D3C" w:rsidRDefault="003C1D3C" w:rsidP="003C1D3C">
      <w:pPr>
        <w:pStyle w:val="PargrafodaLista"/>
        <w:numPr>
          <w:ilvl w:val="0"/>
          <w:numId w:val="1"/>
        </w:numPr>
        <w:tabs>
          <w:tab w:val="left" w:pos="284"/>
          <w:tab w:val="left" w:pos="426"/>
        </w:tabs>
        <w:spacing w:line="360" w:lineRule="auto"/>
        <w:ind w:left="-142" w:right="-142" w:firstLine="0"/>
        <w:jc w:val="both"/>
        <w:rPr>
          <w:rFonts w:ascii="Arial" w:hAnsi="Arial" w:cs="Arial"/>
          <w:b/>
          <w:sz w:val="24"/>
          <w:szCs w:val="24"/>
        </w:rPr>
      </w:pPr>
      <w:r>
        <w:rPr>
          <w:rFonts w:ascii="Arial" w:hAnsi="Arial" w:cs="Arial"/>
          <w:b/>
          <w:sz w:val="24"/>
          <w:szCs w:val="24"/>
          <w:highlight w:val="lightGray"/>
        </w:rPr>
        <w:t>CLÁUSULA NONA:</w:t>
      </w:r>
    </w:p>
    <w:p w:rsidR="003C1D3C" w:rsidRPr="00C520C3" w:rsidRDefault="003C1D3C" w:rsidP="003C1D3C">
      <w:pPr>
        <w:pStyle w:val="PargrafodaLista"/>
        <w:numPr>
          <w:ilvl w:val="1"/>
          <w:numId w:val="1"/>
        </w:numPr>
        <w:tabs>
          <w:tab w:val="left" w:pos="426"/>
        </w:tabs>
        <w:spacing w:line="360" w:lineRule="auto"/>
        <w:ind w:left="-142" w:right="-142" w:firstLine="0"/>
        <w:jc w:val="both"/>
        <w:rPr>
          <w:rFonts w:ascii="Arial" w:hAnsi="Arial" w:cs="Arial"/>
          <w:b/>
          <w:bCs/>
          <w:sz w:val="24"/>
          <w:szCs w:val="24"/>
        </w:rPr>
      </w:pPr>
      <w:r>
        <w:rPr>
          <w:rFonts w:ascii="Arial" w:hAnsi="Arial" w:cs="Arial"/>
          <w:sz w:val="24"/>
          <w:szCs w:val="24"/>
        </w:rPr>
        <w:t xml:space="preserve"> Pelos materiais, objeto deste contrato, a CONTRATANTE pagará à CONTRATADA, o montante dos materiais efetivamente fornecidos, que estão estimados em </w:t>
      </w:r>
      <w:r w:rsidRPr="00C520C3">
        <w:rPr>
          <w:rFonts w:ascii="Arial" w:hAnsi="Arial" w:cs="Arial"/>
          <w:b/>
          <w:bCs/>
          <w:sz w:val="24"/>
          <w:szCs w:val="24"/>
        </w:rPr>
        <w:t>R$</w:t>
      </w:r>
      <w:r w:rsidR="00C520C3" w:rsidRPr="00C520C3">
        <w:rPr>
          <w:rFonts w:ascii="Arial" w:hAnsi="Arial" w:cs="Arial"/>
          <w:b/>
          <w:bCs/>
          <w:sz w:val="24"/>
          <w:szCs w:val="24"/>
        </w:rPr>
        <w:t>650</w:t>
      </w:r>
      <w:r w:rsidRPr="00C520C3">
        <w:rPr>
          <w:rFonts w:ascii="Arial" w:hAnsi="Arial" w:cs="Arial"/>
          <w:b/>
          <w:bCs/>
          <w:sz w:val="24"/>
          <w:szCs w:val="24"/>
        </w:rPr>
        <w:t>,00 (</w:t>
      </w:r>
      <w:r w:rsidR="00C520C3" w:rsidRPr="00C520C3">
        <w:rPr>
          <w:rFonts w:ascii="Arial" w:hAnsi="Arial" w:cs="Arial"/>
          <w:b/>
          <w:bCs/>
          <w:sz w:val="24"/>
          <w:szCs w:val="24"/>
        </w:rPr>
        <w:t>seiscentos e cinquenta</w:t>
      </w:r>
      <w:r w:rsidRPr="00C520C3">
        <w:rPr>
          <w:rFonts w:ascii="Arial" w:hAnsi="Arial" w:cs="Arial"/>
          <w:b/>
          <w:bCs/>
          <w:sz w:val="24"/>
          <w:szCs w:val="24"/>
        </w:rPr>
        <w:t xml:space="preserve"> reais).</w:t>
      </w:r>
    </w:p>
    <w:p w:rsidR="003C1D3C" w:rsidRPr="00C520C3" w:rsidRDefault="003C1D3C" w:rsidP="003C1D3C">
      <w:pPr>
        <w:spacing w:line="360" w:lineRule="auto"/>
        <w:ind w:left="-142" w:right="-142"/>
        <w:jc w:val="both"/>
        <w:rPr>
          <w:rFonts w:ascii="Arial" w:hAnsi="Arial" w:cs="Arial"/>
          <w:b/>
          <w:bCs/>
          <w:sz w:val="24"/>
          <w:szCs w:val="24"/>
        </w:rPr>
      </w:pPr>
    </w:p>
    <w:p w:rsidR="003C1D3C" w:rsidRPr="00483BB9" w:rsidRDefault="003C1D3C" w:rsidP="003C1D3C">
      <w:pPr>
        <w:pStyle w:val="PargrafodaLista"/>
        <w:numPr>
          <w:ilvl w:val="1"/>
          <w:numId w:val="1"/>
        </w:numPr>
        <w:tabs>
          <w:tab w:val="left" w:pos="426"/>
        </w:tabs>
        <w:spacing w:line="360" w:lineRule="auto"/>
        <w:ind w:left="-142" w:right="-142" w:firstLine="0"/>
        <w:jc w:val="both"/>
        <w:rPr>
          <w:rFonts w:ascii="Arial" w:hAnsi="Arial" w:cs="Arial"/>
          <w:sz w:val="24"/>
          <w:szCs w:val="24"/>
        </w:rPr>
      </w:pPr>
      <w:r w:rsidRPr="00483BB9">
        <w:rPr>
          <w:rFonts w:ascii="Arial" w:hAnsi="Arial" w:cs="Arial"/>
          <w:sz w:val="24"/>
          <w:szCs w:val="24"/>
        </w:rPr>
        <w:lastRenderedPageBreak/>
        <w:t xml:space="preserve"> O pagamento dos materiais fornecidos será realizado mediante apresentação pela Contratada das certidões </w:t>
      </w:r>
      <w:r w:rsidR="00F00403" w:rsidRPr="00483BB9">
        <w:rPr>
          <w:rFonts w:ascii="Arial" w:hAnsi="Arial" w:cs="Arial"/>
          <w:sz w:val="24"/>
          <w:szCs w:val="24"/>
        </w:rPr>
        <w:t xml:space="preserve">negativas Federal, Estadual, Municipal </w:t>
      </w:r>
      <w:r w:rsidR="00C520C3">
        <w:rPr>
          <w:rFonts w:ascii="Arial" w:hAnsi="Arial" w:cs="Arial"/>
          <w:sz w:val="24"/>
          <w:szCs w:val="24"/>
        </w:rPr>
        <w:t xml:space="preserve">e </w:t>
      </w:r>
      <w:r w:rsidR="00E04346">
        <w:rPr>
          <w:rFonts w:ascii="Arial" w:hAnsi="Arial" w:cs="Arial"/>
          <w:sz w:val="24"/>
          <w:szCs w:val="24"/>
        </w:rPr>
        <w:t>Serasa.</w:t>
      </w:r>
    </w:p>
    <w:p w:rsidR="003C1D3C" w:rsidRDefault="003C1D3C" w:rsidP="003C1D3C">
      <w:pPr>
        <w:pStyle w:val="PargrafodaLista"/>
        <w:tabs>
          <w:tab w:val="left" w:pos="426"/>
        </w:tabs>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426"/>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DÉCIMA:</w:t>
      </w:r>
    </w:p>
    <w:p w:rsidR="003C1D3C" w:rsidRDefault="003C1D3C" w:rsidP="003C1D3C">
      <w:pPr>
        <w:pStyle w:val="PargrafodaLista"/>
        <w:numPr>
          <w:ilvl w:val="1"/>
          <w:numId w:val="1"/>
        </w:numPr>
        <w:tabs>
          <w:tab w:val="left" w:pos="426"/>
        </w:tabs>
        <w:spacing w:line="360" w:lineRule="auto"/>
        <w:ind w:left="-142" w:right="-142" w:firstLine="0"/>
        <w:jc w:val="both"/>
        <w:rPr>
          <w:rFonts w:ascii="Arial" w:hAnsi="Arial" w:cs="Arial"/>
          <w:sz w:val="24"/>
          <w:szCs w:val="24"/>
        </w:rPr>
      </w:pPr>
      <w:r>
        <w:rPr>
          <w:rFonts w:ascii="Arial" w:hAnsi="Arial" w:cs="Arial"/>
          <w:sz w:val="24"/>
          <w:szCs w:val="24"/>
        </w:rPr>
        <w:t>Este contrato vigorará até 31 de dezembro de 20</w:t>
      </w:r>
      <w:r w:rsidR="000376CC">
        <w:rPr>
          <w:rFonts w:ascii="Arial" w:hAnsi="Arial" w:cs="Arial"/>
          <w:sz w:val="24"/>
          <w:szCs w:val="24"/>
        </w:rPr>
        <w:t>20</w:t>
      </w:r>
      <w:r>
        <w:rPr>
          <w:rFonts w:ascii="Arial" w:hAnsi="Arial" w:cs="Arial"/>
          <w:sz w:val="24"/>
          <w:szCs w:val="24"/>
        </w:rPr>
        <w:t xml:space="preserve">, estando em conformidade com o Art. 57, da Lei 8.666/93. </w:t>
      </w:r>
    </w:p>
    <w:p w:rsidR="003C1D3C" w:rsidRDefault="003C1D3C" w:rsidP="003C1D3C">
      <w:pPr>
        <w:pStyle w:val="PargrafodaLista"/>
        <w:tabs>
          <w:tab w:val="left" w:pos="426"/>
        </w:tabs>
        <w:spacing w:line="360" w:lineRule="auto"/>
        <w:ind w:left="-142" w:right="-142"/>
        <w:jc w:val="both"/>
        <w:rPr>
          <w:rFonts w:ascii="Arial" w:hAnsi="Arial" w:cs="Arial"/>
          <w:sz w:val="24"/>
          <w:szCs w:val="24"/>
        </w:rPr>
      </w:pPr>
    </w:p>
    <w:p w:rsidR="003C1D3C" w:rsidRDefault="003C1D3C" w:rsidP="003C1D3C">
      <w:pPr>
        <w:pStyle w:val="PargrafodaLista"/>
        <w:numPr>
          <w:ilvl w:val="1"/>
          <w:numId w:val="1"/>
        </w:numPr>
        <w:tabs>
          <w:tab w:val="left" w:pos="426"/>
        </w:tabs>
        <w:spacing w:line="360" w:lineRule="auto"/>
        <w:ind w:left="-142" w:right="-142" w:firstLine="0"/>
        <w:jc w:val="both"/>
        <w:rPr>
          <w:rFonts w:ascii="Arial" w:hAnsi="Arial" w:cs="Arial"/>
          <w:sz w:val="24"/>
          <w:szCs w:val="24"/>
        </w:rPr>
      </w:pPr>
      <w:r>
        <w:rPr>
          <w:rFonts w:ascii="Arial" w:hAnsi="Arial" w:cs="Arial"/>
          <w:sz w:val="24"/>
          <w:szCs w:val="24"/>
        </w:rPr>
        <w:t>O presente Contrato poderá ser aditivado ou suprido em até 25%, observado o disposto no Artigo 65 da Lei 8.666/93.</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426"/>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DÉCIMA PRIMEIRA: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O presente contrato poderá ser rescindido nos seguintes casos:</w:t>
      </w:r>
    </w:p>
    <w:p w:rsidR="003C1D3C" w:rsidRDefault="003C1D3C" w:rsidP="003C1D3C">
      <w:pPr>
        <w:pStyle w:val="PargrafodaLista"/>
        <w:numPr>
          <w:ilvl w:val="0"/>
          <w:numId w:val="2"/>
        </w:numPr>
        <w:overflowPunct/>
        <w:autoSpaceDE/>
        <w:autoSpaceDN w:val="0"/>
        <w:spacing w:line="360" w:lineRule="auto"/>
        <w:ind w:left="-142" w:right="-142"/>
        <w:jc w:val="both"/>
        <w:rPr>
          <w:rFonts w:ascii="Arial" w:hAnsi="Arial" w:cs="Arial"/>
          <w:sz w:val="24"/>
          <w:szCs w:val="24"/>
        </w:rPr>
      </w:pPr>
      <w:r>
        <w:rPr>
          <w:rFonts w:ascii="Arial" w:hAnsi="Arial" w:cs="Arial"/>
          <w:sz w:val="24"/>
          <w:szCs w:val="24"/>
        </w:rPr>
        <w:t>Por ato unilateral, escrito, da CONTRATANTE, nos casos enumerados nos incisos I a XII e XVII, do art. 78, da Lei 8.666/93;</w:t>
      </w:r>
    </w:p>
    <w:p w:rsidR="003C1D3C" w:rsidRDefault="003C1D3C" w:rsidP="003C1D3C">
      <w:pPr>
        <w:pStyle w:val="PargrafodaLista"/>
        <w:numPr>
          <w:ilvl w:val="0"/>
          <w:numId w:val="2"/>
        </w:numPr>
        <w:overflowPunct/>
        <w:autoSpaceDE/>
        <w:autoSpaceDN w:val="0"/>
        <w:spacing w:line="360" w:lineRule="auto"/>
        <w:ind w:left="-142" w:right="-142"/>
        <w:jc w:val="both"/>
        <w:rPr>
          <w:rFonts w:ascii="Arial" w:hAnsi="Arial" w:cs="Arial"/>
          <w:sz w:val="24"/>
          <w:szCs w:val="24"/>
        </w:rPr>
      </w:pPr>
      <w:r>
        <w:rPr>
          <w:rFonts w:ascii="Arial" w:hAnsi="Arial" w:cs="Arial"/>
          <w:sz w:val="24"/>
          <w:szCs w:val="24"/>
        </w:rPr>
        <w:t>Amigavelmente, por acordo entre as partes, mediante formalização de aviso prévio, com antecedência de 30 (trinta) dias, não cabendo indenização a qualquer uma das partes, resguardada o interesse público;</w:t>
      </w:r>
    </w:p>
    <w:p w:rsidR="003C1D3C" w:rsidRDefault="003C1D3C" w:rsidP="003C1D3C">
      <w:pPr>
        <w:pStyle w:val="PargrafodaLista"/>
        <w:numPr>
          <w:ilvl w:val="0"/>
          <w:numId w:val="2"/>
        </w:numPr>
        <w:overflowPunct/>
        <w:autoSpaceDE/>
        <w:autoSpaceDN w:val="0"/>
        <w:spacing w:line="360" w:lineRule="auto"/>
        <w:ind w:left="-142" w:right="-142"/>
        <w:jc w:val="both"/>
        <w:rPr>
          <w:rFonts w:ascii="Arial" w:hAnsi="Arial" w:cs="Arial"/>
          <w:sz w:val="24"/>
          <w:szCs w:val="24"/>
        </w:rPr>
      </w:pPr>
      <w:r>
        <w:rPr>
          <w:rFonts w:ascii="Arial" w:hAnsi="Arial" w:cs="Arial"/>
          <w:sz w:val="24"/>
          <w:szCs w:val="24"/>
        </w:rPr>
        <w:t>Judicialmente, nos termos da legislação vigente.</w:t>
      </w:r>
    </w:p>
    <w:p w:rsidR="003C1D3C" w:rsidRDefault="003C1D3C" w:rsidP="003C1D3C">
      <w:pPr>
        <w:pStyle w:val="PargrafodaLista"/>
        <w:overflowPunct/>
        <w:autoSpaceDE/>
        <w:autoSpaceDN w:val="0"/>
        <w:spacing w:line="360" w:lineRule="auto"/>
        <w:ind w:left="-142" w:right="-142"/>
        <w:jc w:val="both"/>
        <w:rPr>
          <w:rFonts w:ascii="Arial" w:hAnsi="Arial" w:cs="Arial"/>
          <w:sz w:val="24"/>
          <w:szCs w:val="24"/>
        </w:rPr>
      </w:pPr>
    </w:p>
    <w:p w:rsidR="003C1D3C" w:rsidRDefault="003C1D3C" w:rsidP="003C1D3C">
      <w:pPr>
        <w:spacing w:line="360" w:lineRule="auto"/>
        <w:ind w:left="-142" w:right="-142"/>
        <w:jc w:val="both"/>
        <w:rPr>
          <w:rFonts w:ascii="Arial" w:hAnsi="Arial" w:cs="Arial"/>
          <w:sz w:val="24"/>
          <w:szCs w:val="24"/>
        </w:rPr>
      </w:pPr>
      <w:r>
        <w:rPr>
          <w:rFonts w:ascii="Arial" w:hAnsi="Arial" w:cs="Arial"/>
          <w:b/>
          <w:sz w:val="24"/>
          <w:szCs w:val="24"/>
        </w:rPr>
        <w:t>§ 1º</w:t>
      </w:r>
      <w:r>
        <w:rPr>
          <w:rFonts w:ascii="Arial" w:hAnsi="Arial" w:cs="Arial"/>
          <w:sz w:val="24"/>
          <w:szCs w:val="24"/>
        </w:rPr>
        <w:t xml:space="preserve"> - O Descumprimento, por parte da CONTRATADA, de suas obrigações legais e/ou contratuais, assegura </w:t>
      </w:r>
      <w:proofErr w:type="gramStart"/>
      <w:r>
        <w:rPr>
          <w:rFonts w:ascii="Arial" w:hAnsi="Arial" w:cs="Arial"/>
          <w:sz w:val="24"/>
          <w:szCs w:val="24"/>
        </w:rPr>
        <w:t>à</w:t>
      </w:r>
      <w:proofErr w:type="gramEnd"/>
      <w:r>
        <w:rPr>
          <w:rFonts w:ascii="Arial" w:hAnsi="Arial" w:cs="Arial"/>
          <w:sz w:val="24"/>
          <w:szCs w:val="24"/>
        </w:rPr>
        <w:t xml:space="preserve"> CONTRATANTE o direito de rescindir o contrato a qualquer tempo, independente de aviso, interpelação judicial e/ou extrajudicial.</w:t>
      </w:r>
    </w:p>
    <w:p w:rsidR="003C1D3C" w:rsidRDefault="003C1D3C" w:rsidP="003C1D3C">
      <w:pPr>
        <w:spacing w:line="360" w:lineRule="auto"/>
        <w:ind w:left="-142" w:right="-142"/>
        <w:jc w:val="both"/>
        <w:rPr>
          <w:rFonts w:ascii="Arial" w:hAnsi="Arial" w:cs="Arial"/>
          <w:sz w:val="24"/>
          <w:szCs w:val="24"/>
        </w:rPr>
      </w:pPr>
      <w:r>
        <w:rPr>
          <w:rFonts w:ascii="Arial" w:hAnsi="Arial" w:cs="Arial"/>
          <w:b/>
          <w:sz w:val="24"/>
          <w:szCs w:val="24"/>
        </w:rPr>
        <w:t xml:space="preserve">§ 2º </w:t>
      </w:r>
      <w:r>
        <w:rPr>
          <w:rFonts w:ascii="Arial" w:hAnsi="Arial" w:cs="Arial"/>
          <w:sz w:val="24"/>
          <w:szCs w:val="24"/>
        </w:rPr>
        <w:t>- A rescisão do contrato, com base no parágrafo anterior, sujeita à CONTRATADA à multa rescisória de 10% (dez por cento) sobre o valor do contrato (no caso de desistência do fornecimento) ou do saldo do contrato existente (no caso de desistência da entrega total do fornecimento), na data da rescisão, independentemente de outras multas aplicadas à CONTRATADA por infrações anteriores.</w:t>
      </w:r>
    </w:p>
    <w:p w:rsidR="003C1D3C" w:rsidRDefault="003C1D3C" w:rsidP="003C1D3C">
      <w:pPr>
        <w:spacing w:line="360" w:lineRule="auto"/>
        <w:ind w:left="-142" w:right="-142"/>
        <w:jc w:val="both"/>
        <w:rPr>
          <w:rFonts w:ascii="Arial" w:hAnsi="Arial" w:cs="Arial"/>
          <w:sz w:val="24"/>
          <w:szCs w:val="24"/>
        </w:rPr>
      </w:pPr>
      <w:r>
        <w:rPr>
          <w:rFonts w:ascii="Arial" w:hAnsi="Arial" w:cs="Arial"/>
          <w:b/>
          <w:sz w:val="24"/>
          <w:szCs w:val="24"/>
        </w:rPr>
        <w:lastRenderedPageBreak/>
        <w:t>§ 3º</w:t>
      </w:r>
      <w:r>
        <w:rPr>
          <w:rFonts w:ascii="Arial" w:hAnsi="Arial" w:cs="Arial"/>
          <w:sz w:val="24"/>
          <w:szCs w:val="24"/>
        </w:rPr>
        <w:t xml:space="preserve"> - Na aplicação destas penalidades serão admitidos os recursos previstos em Lei e garantida à ampla defesa.</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426"/>
        </w:tabs>
        <w:spacing w:line="360" w:lineRule="auto"/>
        <w:ind w:left="-142" w:right="-142" w:firstLine="0"/>
        <w:jc w:val="both"/>
        <w:rPr>
          <w:rFonts w:ascii="Arial" w:hAnsi="Arial" w:cs="Arial"/>
          <w:b/>
          <w:sz w:val="24"/>
          <w:szCs w:val="24"/>
        </w:rPr>
      </w:pPr>
      <w:r>
        <w:rPr>
          <w:rFonts w:ascii="Arial" w:hAnsi="Arial" w:cs="Arial"/>
          <w:b/>
          <w:sz w:val="24"/>
          <w:szCs w:val="24"/>
          <w:highlight w:val="lightGray"/>
        </w:rPr>
        <w:t>CLÁUSULA DÉCIMA SEGUNDA:</w:t>
      </w:r>
    </w:p>
    <w:p w:rsidR="003C1D3C" w:rsidRDefault="003C1D3C" w:rsidP="003C1D3C">
      <w:pPr>
        <w:pStyle w:val="PargrafodaLista"/>
        <w:numPr>
          <w:ilvl w:val="1"/>
          <w:numId w:val="1"/>
        </w:numPr>
        <w:tabs>
          <w:tab w:val="left" w:pos="709"/>
        </w:tabs>
        <w:spacing w:line="360" w:lineRule="auto"/>
        <w:ind w:left="-142" w:right="-142" w:firstLine="0"/>
        <w:jc w:val="both"/>
        <w:rPr>
          <w:rFonts w:ascii="Arial" w:hAnsi="Arial" w:cs="Arial"/>
          <w:sz w:val="24"/>
          <w:szCs w:val="24"/>
        </w:rPr>
      </w:pPr>
      <w:r>
        <w:rPr>
          <w:rFonts w:ascii="Arial" w:hAnsi="Arial" w:cs="Arial"/>
          <w:sz w:val="24"/>
          <w:szCs w:val="24"/>
        </w:rPr>
        <w:t>As sanções contratuais serão as advertências, multa, suspensão temporária de participação em licitação, impedimento de contratar e declaração de inidoneidade, com fulcro no Capítulo IV, Seções I e II, da Lei nº. 8.666/93 de 21/03/93 e suas alterações.</w:t>
      </w:r>
    </w:p>
    <w:p w:rsidR="003C1D3C" w:rsidRDefault="003C1D3C" w:rsidP="003C1D3C">
      <w:pPr>
        <w:tabs>
          <w:tab w:val="left" w:pos="426"/>
        </w:tabs>
        <w:spacing w:line="360" w:lineRule="auto"/>
        <w:ind w:left="-142" w:right="-142"/>
        <w:jc w:val="both"/>
        <w:rPr>
          <w:rFonts w:ascii="Arial" w:hAnsi="Arial" w:cs="Arial"/>
          <w:sz w:val="24"/>
          <w:szCs w:val="24"/>
        </w:rPr>
      </w:pPr>
    </w:p>
    <w:p w:rsidR="003C1D3C" w:rsidRDefault="003C1D3C" w:rsidP="003C1D3C">
      <w:pPr>
        <w:pStyle w:val="PargrafodaLista"/>
        <w:numPr>
          <w:ilvl w:val="1"/>
          <w:numId w:val="1"/>
        </w:numPr>
        <w:tabs>
          <w:tab w:val="left" w:pos="426"/>
        </w:tabs>
        <w:spacing w:line="360" w:lineRule="auto"/>
        <w:ind w:left="-142" w:right="-142" w:firstLine="0"/>
        <w:jc w:val="both"/>
        <w:rPr>
          <w:rFonts w:ascii="Arial" w:hAnsi="Arial" w:cs="Arial"/>
          <w:sz w:val="24"/>
          <w:szCs w:val="24"/>
        </w:rPr>
      </w:pPr>
      <w:r>
        <w:rPr>
          <w:rFonts w:ascii="Arial" w:hAnsi="Arial" w:cs="Arial"/>
          <w:sz w:val="24"/>
          <w:szCs w:val="24"/>
        </w:rPr>
        <w:t xml:space="preserve"> Será de 0,2% (dois décimos por cento) do valor da(s) fatura(s), para cada dia de atraso na entrega do objeto.</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426"/>
        </w:tabs>
        <w:spacing w:line="360" w:lineRule="auto"/>
        <w:ind w:left="-142" w:right="-142" w:firstLine="0"/>
        <w:jc w:val="both"/>
        <w:rPr>
          <w:rFonts w:ascii="Arial" w:hAnsi="Arial" w:cs="Arial"/>
          <w:b/>
          <w:sz w:val="24"/>
          <w:szCs w:val="24"/>
        </w:rPr>
      </w:pPr>
      <w:r>
        <w:rPr>
          <w:rFonts w:ascii="Arial" w:hAnsi="Arial" w:cs="Arial"/>
          <w:b/>
          <w:sz w:val="24"/>
          <w:szCs w:val="24"/>
          <w:highlight w:val="lightGray"/>
        </w:rPr>
        <w:t>CLÁUSULA DÉCIMA TERCEIRA: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O presente contrato rege-se pelas disposições expressas na Lei Federal nº. 8.666 de 21/06/93, suas alterações e pelos preceitos de Direito Público, aplicando-lhe supletivamente os princípios da Teoria Geral dos Contratos e as disposições de Direito Privado. Os casos omissos serão resolvidos à luz da referida Lei e suas alterações, recorrendo-se à analogia, aos costumes e aos princípios gerais do Direito.</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pStyle w:val="PargrafodaLista"/>
        <w:numPr>
          <w:ilvl w:val="0"/>
          <w:numId w:val="1"/>
        </w:numPr>
        <w:tabs>
          <w:tab w:val="left" w:pos="426"/>
        </w:tabs>
        <w:spacing w:line="360" w:lineRule="auto"/>
        <w:ind w:left="-142" w:right="-142" w:hanging="11"/>
        <w:jc w:val="both"/>
        <w:rPr>
          <w:rFonts w:ascii="Arial" w:hAnsi="Arial" w:cs="Arial"/>
          <w:b/>
          <w:sz w:val="24"/>
          <w:szCs w:val="24"/>
        </w:rPr>
      </w:pPr>
      <w:r>
        <w:rPr>
          <w:rFonts w:ascii="Arial" w:hAnsi="Arial" w:cs="Arial"/>
          <w:b/>
          <w:sz w:val="24"/>
          <w:szCs w:val="24"/>
          <w:highlight w:val="lightGray"/>
        </w:rPr>
        <w:t>CLÁUSULA DÉCIMA QUARTA:</w:t>
      </w: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t>As despesas, decorrentes dos encargos trabalhistas, previdenciários, fiscais e comerciais resultantes da execução do objeto, ficarão a cargo da CONTRATADA.</w:t>
      </w:r>
    </w:p>
    <w:p w:rsidR="003C1D3C" w:rsidRDefault="003C1D3C" w:rsidP="003C1D3C">
      <w:pPr>
        <w:spacing w:line="360" w:lineRule="auto"/>
        <w:ind w:left="-142" w:right="-142"/>
        <w:jc w:val="both"/>
        <w:rPr>
          <w:rFonts w:ascii="Arial" w:hAnsi="Arial" w:cs="Arial"/>
          <w:b/>
          <w:sz w:val="24"/>
          <w:szCs w:val="24"/>
        </w:rPr>
      </w:pPr>
    </w:p>
    <w:p w:rsidR="003C1D3C" w:rsidRDefault="003C1D3C" w:rsidP="003C1D3C">
      <w:pPr>
        <w:pStyle w:val="PargrafodaLista"/>
        <w:numPr>
          <w:ilvl w:val="0"/>
          <w:numId w:val="1"/>
        </w:numPr>
        <w:tabs>
          <w:tab w:val="left" w:pos="284"/>
          <w:tab w:val="left" w:pos="567"/>
        </w:tabs>
        <w:spacing w:line="360" w:lineRule="auto"/>
        <w:ind w:left="-142" w:right="-142" w:firstLine="0"/>
        <w:jc w:val="both"/>
        <w:rPr>
          <w:rFonts w:ascii="Arial" w:hAnsi="Arial" w:cs="Arial"/>
          <w:sz w:val="24"/>
          <w:szCs w:val="24"/>
        </w:rPr>
      </w:pPr>
      <w:r>
        <w:rPr>
          <w:rFonts w:ascii="Arial" w:hAnsi="Arial" w:cs="Arial"/>
          <w:b/>
          <w:sz w:val="24"/>
          <w:szCs w:val="24"/>
          <w:highlight w:val="lightGray"/>
        </w:rPr>
        <w:t>CLÁUSULA DÉCIMA QUINTA:</w:t>
      </w:r>
    </w:p>
    <w:p w:rsidR="003C1D3C" w:rsidRDefault="003C1D3C" w:rsidP="003C1D3C">
      <w:pPr>
        <w:pStyle w:val="PargrafodaLista"/>
        <w:numPr>
          <w:ilvl w:val="1"/>
          <w:numId w:val="1"/>
        </w:numPr>
        <w:spacing w:line="360" w:lineRule="auto"/>
        <w:ind w:left="-142" w:right="-142" w:firstLine="0"/>
        <w:jc w:val="both"/>
        <w:rPr>
          <w:rFonts w:ascii="Arial" w:hAnsi="Arial" w:cs="Arial"/>
          <w:sz w:val="24"/>
          <w:szCs w:val="24"/>
        </w:rPr>
      </w:pPr>
      <w:r>
        <w:rPr>
          <w:rFonts w:ascii="Arial" w:hAnsi="Arial" w:cs="Arial"/>
          <w:sz w:val="24"/>
          <w:szCs w:val="24"/>
        </w:rPr>
        <w:t>Fica eleito o Foro da Comarca de Afonso Cláudio, Estado do Espírito Santo, com renúncia expressa de qualquer outro, por mais privilegiado que seja, para nele serem dirimidas dúvidas e questões oriundas do presente contrato.</w:t>
      </w:r>
    </w:p>
    <w:p w:rsidR="003C1D3C" w:rsidRDefault="003C1D3C" w:rsidP="003C1D3C">
      <w:pPr>
        <w:spacing w:line="360" w:lineRule="auto"/>
        <w:ind w:left="-142" w:right="-142"/>
        <w:jc w:val="both"/>
        <w:rPr>
          <w:rFonts w:ascii="Arial" w:hAnsi="Arial" w:cs="Arial"/>
          <w:sz w:val="24"/>
          <w:szCs w:val="24"/>
        </w:rPr>
      </w:pPr>
    </w:p>
    <w:p w:rsidR="003C1D3C" w:rsidRDefault="003C1D3C" w:rsidP="003C1D3C">
      <w:pPr>
        <w:spacing w:line="360" w:lineRule="auto"/>
        <w:ind w:left="-142" w:right="-142"/>
        <w:jc w:val="both"/>
        <w:rPr>
          <w:rFonts w:ascii="Arial" w:hAnsi="Arial" w:cs="Arial"/>
          <w:sz w:val="24"/>
          <w:szCs w:val="24"/>
        </w:rPr>
      </w:pPr>
      <w:r>
        <w:rPr>
          <w:rFonts w:ascii="Arial" w:hAnsi="Arial" w:cs="Arial"/>
          <w:sz w:val="24"/>
          <w:szCs w:val="24"/>
        </w:rPr>
        <w:lastRenderedPageBreak/>
        <w:t>E, por estarem acordes, as partes assinam este instrumento em duas (2) vias de igual forma e teor, na presença das testemunhas abaixo.</w:t>
      </w:r>
    </w:p>
    <w:p w:rsidR="003C1D3C" w:rsidRDefault="003C1D3C" w:rsidP="003C1D3C">
      <w:pPr>
        <w:spacing w:line="360" w:lineRule="auto"/>
        <w:ind w:left="-142" w:right="-142"/>
        <w:jc w:val="center"/>
        <w:rPr>
          <w:rFonts w:ascii="Arial" w:hAnsi="Arial" w:cs="Arial"/>
          <w:sz w:val="24"/>
          <w:szCs w:val="24"/>
        </w:rPr>
      </w:pPr>
    </w:p>
    <w:p w:rsidR="003C1D3C" w:rsidRPr="00C520C3" w:rsidRDefault="003C1D3C" w:rsidP="00A9671D">
      <w:pPr>
        <w:spacing w:line="360" w:lineRule="auto"/>
        <w:ind w:left="-142" w:right="-142"/>
        <w:jc w:val="right"/>
        <w:rPr>
          <w:rFonts w:ascii="Arial" w:hAnsi="Arial" w:cs="Arial"/>
          <w:sz w:val="24"/>
          <w:szCs w:val="24"/>
        </w:rPr>
      </w:pPr>
      <w:r>
        <w:rPr>
          <w:rFonts w:ascii="Arial" w:hAnsi="Arial" w:cs="Arial"/>
          <w:sz w:val="24"/>
          <w:szCs w:val="24"/>
        </w:rPr>
        <w:t xml:space="preserve">Afonso Cláudio/ES, </w:t>
      </w:r>
      <w:r w:rsidR="00C520C3" w:rsidRPr="00C520C3">
        <w:rPr>
          <w:rFonts w:ascii="Arial" w:hAnsi="Arial" w:cs="Arial"/>
          <w:sz w:val="24"/>
          <w:szCs w:val="24"/>
        </w:rPr>
        <w:t>1</w:t>
      </w:r>
      <w:r w:rsidR="000376CC">
        <w:rPr>
          <w:rFonts w:ascii="Arial" w:hAnsi="Arial" w:cs="Arial"/>
          <w:sz w:val="24"/>
          <w:szCs w:val="24"/>
        </w:rPr>
        <w:t>9</w:t>
      </w:r>
      <w:r w:rsidR="00C520C3" w:rsidRPr="00C520C3">
        <w:rPr>
          <w:rFonts w:ascii="Arial" w:hAnsi="Arial" w:cs="Arial"/>
          <w:sz w:val="24"/>
          <w:szCs w:val="24"/>
        </w:rPr>
        <w:t xml:space="preserve"> de fevereiro de 20</w:t>
      </w:r>
      <w:r w:rsidR="000376CC">
        <w:rPr>
          <w:rFonts w:ascii="Arial" w:hAnsi="Arial" w:cs="Arial"/>
          <w:sz w:val="24"/>
          <w:szCs w:val="24"/>
        </w:rPr>
        <w:t>20</w:t>
      </w:r>
      <w:r w:rsidRPr="00C520C3">
        <w:rPr>
          <w:rFonts w:ascii="Arial" w:hAnsi="Arial" w:cs="Arial"/>
          <w:sz w:val="24"/>
          <w:szCs w:val="24"/>
        </w:rPr>
        <w:t>.</w:t>
      </w:r>
    </w:p>
    <w:p w:rsidR="003C1D3C" w:rsidRDefault="003C1D3C" w:rsidP="003C1D3C">
      <w:pPr>
        <w:spacing w:line="360" w:lineRule="auto"/>
        <w:ind w:left="-142" w:right="-142"/>
        <w:rPr>
          <w:rFonts w:ascii="Arial" w:hAnsi="Arial" w:cs="Arial"/>
          <w:b/>
          <w:sz w:val="24"/>
          <w:szCs w:val="24"/>
        </w:rPr>
      </w:pPr>
    </w:p>
    <w:p w:rsidR="003C1D3C" w:rsidRDefault="003C1D3C" w:rsidP="003C1D3C">
      <w:pPr>
        <w:ind w:left="-142" w:right="-142"/>
        <w:rPr>
          <w:rFonts w:ascii="Arial" w:hAnsi="Arial" w:cs="Arial"/>
          <w:b/>
          <w:sz w:val="23"/>
          <w:szCs w:val="23"/>
        </w:rPr>
      </w:pPr>
      <w:r>
        <w:rPr>
          <w:rFonts w:ascii="Arial" w:hAnsi="Arial" w:cs="Arial"/>
          <w:b/>
          <w:sz w:val="23"/>
          <w:szCs w:val="23"/>
        </w:rPr>
        <w:t>CONTRATANTE</w:t>
      </w:r>
      <w:r>
        <w:rPr>
          <w:rFonts w:ascii="Arial" w:hAnsi="Arial" w:cs="Arial"/>
          <w:b/>
          <w:sz w:val="23"/>
          <w:szCs w:val="23"/>
        </w:rPr>
        <w:tab/>
      </w:r>
      <w:r>
        <w:rPr>
          <w:rFonts w:ascii="Arial" w:hAnsi="Arial" w:cs="Arial"/>
          <w:b/>
          <w:sz w:val="23"/>
          <w:szCs w:val="23"/>
        </w:rPr>
        <w:tab/>
      </w:r>
      <w:r>
        <w:rPr>
          <w:rFonts w:ascii="Arial" w:hAnsi="Arial" w:cs="Arial"/>
          <w:b/>
          <w:sz w:val="23"/>
          <w:szCs w:val="23"/>
        </w:rPr>
        <w:tab/>
      </w:r>
      <w:r>
        <w:rPr>
          <w:rFonts w:ascii="Arial" w:hAnsi="Arial" w:cs="Arial"/>
          <w:b/>
          <w:sz w:val="23"/>
          <w:szCs w:val="23"/>
        </w:rPr>
        <w:tab/>
      </w:r>
    </w:p>
    <w:p w:rsidR="003C1D3C" w:rsidRDefault="003C1D3C" w:rsidP="003C1D3C">
      <w:pPr>
        <w:ind w:left="-142" w:right="-142"/>
        <w:rPr>
          <w:rFonts w:ascii="Arial" w:hAnsi="Arial" w:cs="Arial"/>
          <w:sz w:val="23"/>
          <w:szCs w:val="23"/>
        </w:rPr>
      </w:pPr>
    </w:p>
    <w:p w:rsidR="003C1D3C" w:rsidRDefault="003C1D3C" w:rsidP="003C1D3C">
      <w:pPr>
        <w:ind w:left="-142" w:right="-142"/>
        <w:rPr>
          <w:rFonts w:ascii="Arial" w:hAnsi="Arial" w:cs="Arial"/>
          <w:sz w:val="23"/>
          <w:szCs w:val="23"/>
        </w:rPr>
      </w:pPr>
      <w:r>
        <w:rPr>
          <w:rFonts w:ascii="Arial" w:hAnsi="Arial" w:cs="Arial"/>
          <w:sz w:val="23"/>
          <w:szCs w:val="23"/>
        </w:rPr>
        <w:t xml:space="preserve">_______________________          </w:t>
      </w:r>
      <w:bookmarkStart w:id="0" w:name="_GoBack"/>
      <w:bookmarkEnd w:id="0"/>
    </w:p>
    <w:p w:rsidR="003C1D3C" w:rsidRDefault="00DC382E" w:rsidP="003C1D3C">
      <w:pPr>
        <w:ind w:left="-142" w:right="-142"/>
        <w:rPr>
          <w:rFonts w:ascii="Arial" w:hAnsi="Arial" w:cs="Arial"/>
          <w:sz w:val="23"/>
          <w:szCs w:val="23"/>
        </w:rPr>
      </w:pPr>
      <w:r>
        <w:rPr>
          <w:rFonts w:ascii="Arial" w:hAnsi="Arial" w:cs="Arial"/>
          <w:sz w:val="23"/>
          <w:szCs w:val="23"/>
        </w:rPr>
        <w:t>NILTON LUCIANO DE OLIVEIRA</w:t>
      </w:r>
      <w:r w:rsidR="003C1D3C">
        <w:rPr>
          <w:rFonts w:ascii="Arial" w:hAnsi="Arial" w:cs="Arial"/>
          <w:sz w:val="23"/>
          <w:szCs w:val="23"/>
        </w:rPr>
        <w:tab/>
      </w:r>
    </w:p>
    <w:p w:rsidR="00DC382E" w:rsidRDefault="003C1D3C" w:rsidP="003C1D3C">
      <w:pPr>
        <w:ind w:left="-142" w:right="-142"/>
        <w:rPr>
          <w:rFonts w:ascii="Arial" w:hAnsi="Arial" w:cs="Arial"/>
          <w:sz w:val="23"/>
          <w:szCs w:val="23"/>
        </w:rPr>
      </w:pPr>
      <w:r>
        <w:rPr>
          <w:rFonts w:ascii="Arial" w:hAnsi="Arial" w:cs="Arial"/>
          <w:sz w:val="23"/>
          <w:szCs w:val="23"/>
        </w:rPr>
        <w:t xml:space="preserve">Presidente da Câmara Municipal </w:t>
      </w:r>
    </w:p>
    <w:p w:rsidR="00DC382E" w:rsidRDefault="00DC382E" w:rsidP="003C1D3C">
      <w:pPr>
        <w:ind w:left="-142" w:right="-142"/>
        <w:rPr>
          <w:rFonts w:ascii="Arial" w:hAnsi="Arial" w:cs="Arial"/>
          <w:sz w:val="23"/>
          <w:szCs w:val="23"/>
        </w:rPr>
      </w:pPr>
    </w:p>
    <w:p w:rsidR="003C1D3C" w:rsidRDefault="003C1D3C" w:rsidP="003C1D3C">
      <w:pPr>
        <w:ind w:left="-142" w:right="-142"/>
        <w:rPr>
          <w:rFonts w:ascii="Arial" w:hAnsi="Arial" w:cs="Arial"/>
          <w:sz w:val="23"/>
          <w:szCs w:val="23"/>
        </w:rPr>
      </w:pPr>
      <w:r>
        <w:rPr>
          <w:rFonts w:ascii="Arial" w:hAnsi="Arial" w:cs="Arial"/>
          <w:sz w:val="23"/>
          <w:szCs w:val="23"/>
        </w:rPr>
        <w:tab/>
      </w:r>
    </w:p>
    <w:p w:rsidR="003C1D3C" w:rsidRDefault="003C1D3C" w:rsidP="003C1D3C">
      <w:pPr>
        <w:ind w:left="-142" w:right="-142"/>
        <w:rPr>
          <w:rFonts w:ascii="Arial" w:hAnsi="Arial" w:cs="Arial"/>
          <w:b/>
          <w:sz w:val="23"/>
          <w:szCs w:val="23"/>
        </w:rPr>
      </w:pPr>
    </w:p>
    <w:p w:rsidR="003C1D3C" w:rsidRDefault="003C1D3C" w:rsidP="003C1D3C">
      <w:pPr>
        <w:ind w:left="-142" w:right="-142"/>
        <w:rPr>
          <w:rFonts w:ascii="Arial" w:hAnsi="Arial" w:cs="Arial"/>
          <w:b/>
          <w:sz w:val="23"/>
          <w:szCs w:val="23"/>
        </w:rPr>
      </w:pPr>
      <w:r>
        <w:rPr>
          <w:rFonts w:ascii="Arial" w:hAnsi="Arial" w:cs="Arial"/>
          <w:b/>
          <w:sz w:val="23"/>
          <w:szCs w:val="23"/>
        </w:rPr>
        <w:t>CONTRATADA</w:t>
      </w:r>
    </w:p>
    <w:p w:rsidR="003C1D3C" w:rsidRDefault="003C1D3C" w:rsidP="003C1D3C">
      <w:pPr>
        <w:ind w:left="-142" w:right="-142"/>
        <w:rPr>
          <w:rFonts w:ascii="Arial" w:hAnsi="Arial" w:cs="Arial"/>
          <w:sz w:val="23"/>
          <w:szCs w:val="23"/>
        </w:rPr>
      </w:pPr>
    </w:p>
    <w:p w:rsidR="003C1D3C" w:rsidRDefault="003C1D3C" w:rsidP="003C1D3C">
      <w:pPr>
        <w:ind w:left="-142" w:right="-142"/>
        <w:rPr>
          <w:rFonts w:ascii="Arial" w:hAnsi="Arial" w:cs="Arial"/>
          <w:sz w:val="23"/>
          <w:szCs w:val="23"/>
        </w:rPr>
      </w:pPr>
      <w:r>
        <w:rPr>
          <w:rFonts w:ascii="Arial" w:hAnsi="Arial" w:cs="Arial"/>
          <w:sz w:val="23"/>
          <w:szCs w:val="23"/>
        </w:rPr>
        <w:t>___________________________</w:t>
      </w:r>
    </w:p>
    <w:p w:rsidR="003C1D3C" w:rsidRDefault="003C1D3C" w:rsidP="003C1D3C">
      <w:pPr>
        <w:ind w:left="-142" w:right="-142"/>
        <w:rPr>
          <w:rFonts w:ascii="Arial" w:hAnsi="Arial" w:cs="Arial"/>
          <w:sz w:val="23"/>
          <w:szCs w:val="23"/>
        </w:rPr>
      </w:pPr>
      <w:r>
        <w:rPr>
          <w:rFonts w:ascii="Arial" w:hAnsi="Arial" w:cs="Arial"/>
          <w:sz w:val="23"/>
          <w:szCs w:val="23"/>
        </w:rPr>
        <w:t>J.L. ALVES GÁS SERRANO ME</w:t>
      </w:r>
    </w:p>
    <w:p w:rsidR="003C1D3C" w:rsidRDefault="003C1D3C" w:rsidP="003C1D3C">
      <w:pPr>
        <w:ind w:left="-142" w:right="-142"/>
        <w:rPr>
          <w:rFonts w:ascii="Arial" w:hAnsi="Arial" w:cs="Arial"/>
          <w:sz w:val="23"/>
          <w:szCs w:val="23"/>
        </w:rPr>
      </w:pPr>
      <w:r>
        <w:rPr>
          <w:rFonts w:ascii="Arial" w:hAnsi="Arial" w:cs="Arial"/>
          <w:sz w:val="23"/>
          <w:szCs w:val="23"/>
        </w:rPr>
        <w:t>CNPJ: 17.482.979/0003-46</w:t>
      </w:r>
    </w:p>
    <w:p w:rsidR="003C1D3C" w:rsidRDefault="003C1D3C" w:rsidP="003C1D3C">
      <w:pPr>
        <w:ind w:left="-142" w:right="-142"/>
        <w:rPr>
          <w:rFonts w:ascii="Arial" w:hAnsi="Arial" w:cs="Arial"/>
          <w:b/>
          <w:sz w:val="23"/>
          <w:szCs w:val="23"/>
        </w:rPr>
      </w:pPr>
    </w:p>
    <w:p w:rsidR="003C1D3C" w:rsidRDefault="003C1D3C" w:rsidP="003C1D3C">
      <w:pPr>
        <w:ind w:left="-142" w:right="-142"/>
        <w:rPr>
          <w:rFonts w:ascii="Arial" w:hAnsi="Arial" w:cs="Arial"/>
          <w:b/>
          <w:sz w:val="23"/>
          <w:szCs w:val="23"/>
        </w:rPr>
      </w:pPr>
    </w:p>
    <w:p w:rsidR="003C1D3C" w:rsidRDefault="003C1D3C" w:rsidP="003C1D3C">
      <w:pPr>
        <w:ind w:left="-142" w:right="-142"/>
        <w:rPr>
          <w:rFonts w:ascii="Arial" w:hAnsi="Arial" w:cs="Arial"/>
          <w:b/>
          <w:sz w:val="23"/>
          <w:szCs w:val="23"/>
        </w:rPr>
      </w:pPr>
    </w:p>
    <w:p w:rsidR="003C1D3C" w:rsidRDefault="003C1D3C" w:rsidP="003C1D3C">
      <w:pPr>
        <w:ind w:left="-142" w:right="-142"/>
        <w:rPr>
          <w:rFonts w:ascii="Arial" w:hAnsi="Arial" w:cs="Arial"/>
          <w:b/>
          <w:sz w:val="23"/>
          <w:szCs w:val="23"/>
        </w:rPr>
      </w:pPr>
    </w:p>
    <w:p w:rsidR="003C1D3C" w:rsidRDefault="003C1D3C" w:rsidP="003C1D3C">
      <w:pPr>
        <w:ind w:left="-142" w:right="-142"/>
        <w:rPr>
          <w:rFonts w:ascii="Arial" w:hAnsi="Arial" w:cs="Arial"/>
          <w:b/>
          <w:sz w:val="23"/>
          <w:szCs w:val="23"/>
          <w:u w:val="single"/>
        </w:rPr>
      </w:pPr>
      <w:r>
        <w:rPr>
          <w:rFonts w:ascii="Arial" w:hAnsi="Arial" w:cs="Arial"/>
          <w:b/>
          <w:sz w:val="23"/>
          <w:szCs w:val="23"/>
          <w:u w:val="single"/>
        </w:rPr>
        <w:t>Testemunhas:</w:t>
      </w:r>
    </w:p>
    <w:p w:rsidR="003C1D3C" w:rsidRDefault="003C1D3C" w:rsidP="003C1D3C">
      <w:pPr>
        <w:ind w:left="-142" w:right="-142"/>
        <w:rPr>
          <w:rFonts w:ascii="Arial" w:hAnsi="Arial" w:cs="Arial"/>
          <w:b/>
          <w:sz w:val="23"/>
          <w:szCs w:val="23"/>
        </w:rPr>
      </w:pPr>
      <w:r>
        <w:rPr>
          <w:rFonts w:ascii="Arial" w:hAnsi="Arial" w:cs="Arial"/>
          <w:b/>
          <w:sz w:val="23"/>
          <w:szCs w:val="23"/>
        </w:rPr>
        <w:tab/>
      </w:r>
    </w:p>
    <w:p w:rsidR="003C1D3C" w:rsidRDefault="003C1D3C" w:rsidP="003C1D3C">
      <w:pPr>
        <w:ind w:left="-142" w:right="-142"/>
        <w:rPr>
          <w:rFonts w:ascii="Arial" w:hAnsi="Arial" w:cs="Arial"/>
          <w:b/>
          <w:sz w:val="23"/>
          <w:szCs w:val="23"/>
        </w:rPr>
      </w:pPr>
      <w:proofErr w:type="gramStart"/>
      <w:r>
        <w:rPr>
          <w:rFonts w:ascii="Arial" w:hAnsi="Arial" w:cs="Arial"/>
          <w:b/>
          <w:sz w:val="23"/>
          <w:szCs w:val="23"/>
        </w:rPr>
        <w:t>1</w:t>
      </w:r>
      <w:proofErr w:type="gramEnd"/>
      <w:r>
        <w:rPr>
          <w:rFonts w:ascii="Arial" w:hAnsi="Arial" w:cs="Arial"/>
          <w:b/>
          <w:sz w:val="23"/>
          <w:szCs w:val="23"/>
        </w:rPr>
        <w:t>: _________________________</w:t>
      </w:r>
      <w:r>
        <w:rPr>
          <w:rFonts w:ascii="Arial" w:hAnsi="Arial" w:cs="Arial"/>
          <w:b/>
          <w:sz w:val="23"/>
          <w:szCs w:val="23"/>
        </w:rPr>
        <w:tab/>
      </w:r>
    </w:p>
    <w:p w:rsidR="003C1D3C" w:rsidRDefault="003C1D3C" w:rsidP="003C1D3C">
      <w:pPr>
        <w:ind w:left="-142" w:right="-142"/>
        <w:rPr>
          <w:rFonts w:ascii="Arial" w:hAnsi="Arial" w:cs="Arial"/>
          <w:b/>
          <w:sz w:val="23"/>
          <w:szCs w:val="23"/>
        </w:rPr>
      </w:pPr>
      <w:r>
        <w:rPr>
          <w:rFonts w:ascii="Arial" w:hAnsi="Arial" w:cs="Arial"/>
          <w:b/>
          <w:sz w:val="23"/>
          <w:szCs w:val="23"/>
        </w:rPr>
        <w:t>CPF:</w:t>
      </w:r>
    </w:p>
    <w:p w:rsidR="003C1D3C" w:rsidRDefault="003C1D3C" w:rsidP="003C1D3C">
      <w:pPr>
        <w:ind w:left="-142" w:right="-142"/>
        <w:rPr>
          <w:rFonts w:ascii="Arial" w:hAnsi="Arial" w:cs="Arial"/>
          <w:b/>
          <w:sz w:val="23"/>
          <w:szCs w:val="23"/>
        </w:rPr>
      </w:pPr>
    </w:p>
    <w:p w:rsidR="003C1D3C" w:rsidRDefault="003C1D3C" w:rsidP="003C1D3C">
      <w:pPr>
        <w:ind w:left="-142" w:right="-142"/>
        <w:rPr>
          <w:rFonts w:ascii="Arial" w:hAnsi="Arial" w:cs="Arial"/>
          <w:b/>
          <w:sz w:val="23"/>
          <w:szCs w:val="23"/>
        </w:rPr>
      </w:pPr>
      <w:proofErr w:type="gramStart"/>
      <w:r>
        <w:rPr>
          <w:rFonts w:ascii="Arial" w:hAnsi="Arial" w:cs="Arial"/>
          <w:b/>
          <w:sz w:val="23"/>
          <w:szCs w:val="23"/>
        </w:rPr>
        <w:t>2</w:t>
      </w:r>
      <w:proofErr w:type="gramEnd"/>
      <w:r>
        <w:rPr>
          <w:rFonts w:ascii="Arial" w:hAnsi="Arial" w:cs="Arial"/>
          <w:b/>
          <w:sz w:val="23"/>
          <w:szCs w:val="23"/>
        </w:rPr>
        <w:t>: _________________________</w:t>
      </w:r>
    </w:p>
    <w:p w:rsidR="003C1D3C" w:rsidRDefault="003C1D3C" w:rsidP="003C1D3C">
      <w:pPr>
        <w:ind w:left="-142" w:right="-142"/>
        <w:rPr>
          <w:rFonts w:ascii="Arial" w:hAnsi="Arial" w:cs="Arial"/>
          <w:b/>
          <w:sz w:val="23"/>
          <w:szCs w:val="23"/>
        </w:rPr>
      </w:pPr>
      <w:r>
        <w:rPr>
          <w:rFonts w:ascii="Arial" w:hAnsi="Arial" w:cs="Arial"/>
          <w:b/>
          <w:sz w:val="23"/>
          <w:szCs w:val="23"/>
        </w:rPr>
        <w:t>CPF:</w:t>
      </w:r>
    </w:p>
    <w:p w:rsidR="003C1D3C" w:rsidRDefault="003C1D3C" w:rsidP="003C1D3C">
      <w:pPr>
        <w:ind w:left="-142" w:right="-142"/>
        <w:rPr>
          <w:rFonts w:ascii="Arial" w:hAnsi="Arial" w:cs="Arial"/>
          <w:sz w:val="23"/>
          <w:szCs w:val="23"/>
        </w:rPr>
      </w:pPr>
    </w:p>
    <w:p w:rsidR="003C1D3C" w:rsidRDefault="003C1D3C" w:rsidP="003C1D3C">
      <w:pPr>
        <w:ind w:left="-142" w:right="-142"/>
        <w:jc w:val="center"/>
        <w:rPr>
          <w:rFonts w:ascii="Arial" w:hAnsi="Arial" w:cs="Arial"/>
          <w:sz w:val="23"/>
          <w:szCs w:val="23"/>
        </w:rPr>
      </w:pPr>
    </w:p>
    <w:p w:rsidR="003C1D3C" w:rsidRDefault="003C1D3C" w:rsidP="003C1D3C">
      <w:pPr>
        <w:ind w:left="-142" w:right="-142"/>
        <w:jc w:val="center"/>
        <w:rPr>
          <w:rFonts w:ascii="Arial" w:hAnsi="Arial" w:cs="Arial"/>
          <w:sz w:val="23"/>
          <w:szCs w:val="23"/>
        </w:rPr>
      </w:pPr>
    </w:p>
    <w:p w:rsidR="003C1D3C" w:rsidRDefault="003C1D3C" w:rsidP="003C1D3C">
      <w:pPr>
        <w:ind w:left="-142" w:right="-142"/>
        <w:jc w:val="center"/>
        <w:rPr>
          <w:rFonts w:ascii="Arial" w:hAnsi="Arial" w:cs="Arial"/>
          <w:sz w:val="23"/>
          <w:szCs w:val="23"/>
        </w:rPr>
      </w:pPr>
    </w:p>
    <w:p w:rsidR="003C1D3C" w:rsidRDefault="003C1D3C" w:rsidP="003C1D3C">
      <w:pPr>
        <w:ind w:left="-142" w:right="-142"/>
        <w:jc w:val="center"/>
        <w:rPr>
          <w:rFonts w:ascii="Arial" w:hAnsi="Arial" w:cs="Arial"/>
          <w:sz w:val="23"/>
          <w:szCs w:val="23"/>
        </w:rPr>
      </w:pPr>
      <w:r>
        <w:rPr>
          <w:rFonts w:ascii="Arial" w:hAnsi="Arial" w:cs="Arial"/>
          <w:sz w:val="23"/>
          <w:szCs w:val="23"/>
        </w:rPr>
        <w:t xml:space="preserve">Visto Procuradora </w:t>
      </w:r>
      <w:r w:rsidR="00C520C3">
        <w:rPr>
          <w:rFonts w:ascii="Arial" w:hAnsi="Arial" w:cs="Arial"/>
          <w:sz w:val="23"/>
          <w:szCs w:val="23"/>
        </w:rPr>
        <w:t>Geral</w:t>
      </w:r>
    </w:p>
    <w:p w:rsidR="003C1D3C" w:rsidRDefault="003C1D3C" w:rsidP="003C1D3C">
      <w:pPr>
        <w:ind w:left="-142" w:right="-142"/>
        <w:jc w:val="center"/>
        <w:rPr>
          <w:rFonts w:ascii="Arial" w:hAnsi="Arial" w:cs="Arial"/>
          <w:sz w:val="23"/>
          <w:szCs w:val="23"/>
        </w:rPr>
      </w:pPr>
    </w:p>
    <w:p w:rsidR="003C1D3C" w:rsidRDefault="003C1D3C" w:rsidP="003C1D3C">
      <w:pPr>
        <w:ind w:left="-142" w:right="-142"/>
        <w:jc w:val="center"/>
        <w:rPr>
          <w:rFonts w:ascii="Arial" w:hAnsi="Arial" w:cs="Arial"/>
          <w:sz w:val="23"/>
          <w:szCs w:val="23"/>
        </w:rPr>
      </w:pPr>
      <w:r>
        <w:rPr>
          <w:rFonts w:ascii="Arial" w:hAnsi="Arial" w:cs="Arial"/>
          <w:sz w:val="23"/>
          <w:szCs w:val="23"/>
        </w:rPr>
        <w:t>________________________________</w:t>
      </w:r>
    </w:p>
    <w:p w:rsidR="003C1D3C" w:rsidRDefault="003C1D3C" w:rsidP="003C1D3C">
      <w:pPr>
        <w:ind w:left="-142" w:right="-142"/>
        <w:jc w:val="center"/>
        <w:rPr>
          <w:rFonts w:ascii="Arial" w:hAnsi="Arial" w:cs="Arial"/>
          <w:sz w:val="23"/>
          <w:szCs w:val="23"/>
        </w:rPr>
      </w:pPr>
      <w:proofErr w:type="spellStart"/>
      <w:r>
        <w:rPr>
          <w:rFonts w:ascii="Arial" w:hAnsi="Arial" w:cs="Arial"/>
          <w:sz w:val="23"/>
          <w:szCs w:val="23"/>
        </w:rPr>
        <w:t>Drª</w:t>
      </w:r>
      <w:proofErr w:type="spellEnd"/>
      <w:r>
        <w:rPr>
          <w:rFonts w:ascii="Arial" w:hAnsi="Arial" w:cs="Arial"/>
          <w:sz w:val="23"/>
          <w:szCs w:val="23"/>
        </w:rPr>
        <w:t xml:space="preserve"> </w:t>
      </w:r>
      <w:proofErr w:type="spellStart"/>
      <w:r w:rsidR="00C520C3">
        <w:rPr>
          <w:rFonts w:ascii="Arial" w:hAnsi="Arial" w:cs="Arial"/>
          <w:sz w:val="23"/>
          <w:szCs w:val="23"/>
        </w:rPr>
        <w:t>Anélia</w:t>
      </w:r>
      <w:proofErr w:type="spellEnd"/>
      <w:r w:rsidR="00C520C3">
        <w:rPr>
          <w:rFonts w:ascii="Arial" w:hAnsi="Arial" w:cs="Arial"/>
          <w:sz w:val="23"/>
          <w:szCs w:val="23"/>
        </w:rPr>
        <w:t xml:space="preserve"> Conceição Barone</w:t>
      </w:r>
    </w:p>
    <w:p w:rsidR="003C1D3C" w:rsidRDefault="003C1D3C" w:rsidP="003C1D3C">
      <w:pPr>
        <w:ind w:left="-142" w:right="-142"/>
        <w:jc w:val="center"/>
        <w:rPr>
          <w:rFonts w:ascii="Arial" w:hAnsi="Arial" w:cs="Arial"/>
          <w:sz w:val="23"/>
          <w:szCs w:val="23"/>
        </w:rPr>
      </w:pPr>
    </w:p>
    <w:p w:rsidR="003C1D3C" w:rsidRDefault="003C1D3C" w:rsidP="003C1D3C">
      <w:pPr>
        <w:ind w:left="-142" w:right="-142"/>
        <w:rPr>
          <w:rFonts w:ascii="Arial" w:hAnsi="Arial" w:cs="Arial"/>
          <w:sz w:val="23"/>
          <w:szCs w:val="23"/>
        </w:rPr>
      </w:pPr>
    </w:p>
    <w:p w:rsidR="003C1D3C" w:rsidRDefault="003C1D3C" w:rsidP="003C1D3C">
      <w:pPr>
        <w:ind w:left="-142" w:right="-142"/>
        <w:rPr>
          <w:rFonts w:ascii="Arial" w:hAnsi="Arial" w:cs="Arial"/>
          <w:sz w:val="23"/>
          <w:szCs w:val="23"/>
        </w:rPr>
      </w:pPr>
    </w:p>
    <w:p w:rsidR="0032159E" w:rsidRDefault="0032159E"/>
    <w:sectPr w:rsidR="0032159E" w:rsidSect="00A9671D">
      <w:pgSz w:w="11906" w:h="16838"/>
      <w:pgMar w:top="3119"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31A3C"/>
    <w:multiLevelType w:val="multilevel"/>
    <w:tmpl w:val="41282BBA"/>
    <w:lvl w:ilvl="0">
      <w:start w:val="1"/>
      <w:numFmt w:val="lowerLetter"/>
      <w:lvlText w:val="%1)"/>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761D139E"/>
    <w:multiLevelType w:val="multilevel"/>
    <w:tmpl w:val="91C00522"/>
    <w:lvl w:ilvl="0">
      <w:start w:val="1"/>
      <w:numFmt w:val="decimal"/>
      <w:lvlText w:val="%1."/>
      <w:lvlJc w:val="left"/>
      <w:pPr>
        <w:ind w:left="502" w:hanging="360"/>
      </w:pPr>
      <w:rPr>
        <w:b/>
      </w:rPr>
    </w:lvl>
    <w:lvl w:ilvl="1">
      <w:start w:val="1"/>
      <w:numFmt w:val="decimal"/>
      <w:isLgl/>
      <w:lvlText w:val="%1.%2."/>
      <w:lvlJc w:val="left"/>
      <w:pPr>
        <w:ind w:left="1080" w:hanging="720"/>
      </w:pPr>
      <w:rPr>
        <w:b w:val="0"/>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D3309C"/>
    <w:rsid w:val="000376CC"/>
    <w:rsid w:val="000F22F2"/>
    <w:rsid w:val="0021256B"/>
    <w:rsid w:val="002B38DA"/>
    <w:rsid w:val="0032159E"/>
    <w:rsid w:val="003C1D3C"/>
    <w:rsid w:val="00483BB9"/>
    <w:rsid w:val="00557896"/>
    <w:rsid w:val="006141D5"/>
    <w:rsid w:val="00775775"/>
    <w:rsid w:val="007C25D9"/>
    <w:rsid w:val="0083414D"/>
    <w:rsid w:val="008A414B"/>
    <w:rsid w:val="008C0493"/>
    <w:rsid w:val="008F1947"/>
    <w:rsid w:val="009531E1"/>
    <w:rsid w:val="00A112D4"/>
    <w:rsid w:val="00A9671D"/>
    <w:rsid w:val="00AA7E2C"/>
    <w:rsid w:val="00B16C91"/>
    <w:rsid w:val="00B5192D"/>
    <w:rsid w:val="00C520C3"/>
    <w:rsid w:val="00C94198"/>
    <w:rsid w:val="00CA3ACF"/>
    <w:rsid w:val="00D3309C"/>
    <w:rsid w:val="00D678C6"/>
    <w:rsid w:val="00DC382E"/>
    <w:rsid w:val="00E04346"/>
    <w:rsid w:val="00F00403"/>
    <w:rsid w:val="00F258E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1D3C"/>
    <w:pPr>
      <w:suppressAutoHyphens/>
      <w:overflowPunct w:val="0"/>
      <w:autoSpaceDE w:val="0"/>
      <w:spacing w:after="0" w:line="240" w:lineRule="auto"/>
    </w:pPr>
    <w:rPr>
      <w:rFonts w:ascii="Times New Roman" w:eastAsia="Times New Roman" w:hAnsi="Times New Roman" w:cs="Times New Roman"/>
      <w:kern w:val="2"/>
      <w:sz w:val="20"/>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qFormat/>
    <w:rsid w:val="003C1D3C"/>
    <w:pPr>
      <w:ind w:left="720"/>
      <w:contextualSpacing/>
    </w:pPr>
  </w:style>
  <w:style w:type="paragraph" w:styleId="Textodebalo">
    <w:name w:val="Balloon Text"/>
    <w:basedOn w:val="Normal"/>
    <w:link w:val="TextodebaloChar"/>
    <w:uiPriority w:val="99"/>
    <w:semiHidden/>
    <w:unhideWhenUsed/>
    <w:rsid w:val="00A9671D"/>
    <w:rPr>
      <w:rFonts w:ascii="Tahoma" w:hAnsi="Tahoma" w:cs="Tahoma"/>
      <w:sz w:val="16"/>
      <w:szCs w:val="16"/>
    </w:rPr>
  </w:style>
  <w:style w:type="character" w:customStyle="1" w:styleId="TextodebaloChar">
    <w:name w:val="Texto de balão Char"/>
    <w:basedOn w:val="Fontepargpadro"/>
    <w:link w:val="Textodebalo"/>
    <w:uiPriority w:val="99"/>
    <w:semiHidden/>
    <w:rsid w:val="00A9671D"/>
    <w:rPr>
      <w:rFonts w:ascii="Tahoma" w:eastAsia="Times New Roman" w:hAnsi="Tahoma" w:cs="Tahoma"/>
      <w:kern w:val="2"/>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1D3C"/>
    <w:pPr>
      <w:suppressAutoHyphens/>
      <w:overflowPunct w:val="0"/>
      <w:autoSpaceDE w:val="0"/>
      <w:spacing w:after="0" w:line="240" w:lineRule="auto"/>
    </w:pPr>
    <w:rPr>
      <w:rFonts w:ascii="Times New Roman" w:eastAsia="Times New Roman" w:hAnsi="Times New Roman" w:cs="Times New Roman"/>
      <w:kern w:val="2"/>
      <w:sz w:val="20"/>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qFormat/>
    <w:rsid w:val="003C1D3C"/>
    <w:pPr>
      <w:ind w:left="720"/>
      <w:contextualSpacing/>
    </w:pPr>
  </w:style>
  <w:style w:type="paragraph" w:styleId="Textodebalo">
    <w:name w:val="Balloon Text"/>
    <w:basedOn w:val="Normal"/>
    <w:link w:val="TextodebaloChar"/>
    <w:uiPriority w:val="99"/>
    <w:semiHidden/>
    <w:unhideWhenUsed/>
    <w:rsid w:val="00A9671D"/>
    <w:rPr>
      <w:rFonts w:ascii="Tahoma" w:hAnsi="Tahoma" w:cs="Tahoma"/>
      <w:sz w:val="16"/>
      <w:szCs w:val="16"/>
    </w:rPr>
  </w:style>
  <w:style w:type="character" w:customStyle="1" w:styleId="TextodebaloChar">
    <w:name w:val="Texto de balão Char"/>
    <w:basedOn w:val="Fontepargpadro"/>
    <w:link w:val="Textodebalo"/>
    <w:uiPriority w:val="99"/>
    <w:semiHidden/>
    <w:rsid w:val="00A9671D"/>
    <w:rPr>
      <w:rFonts w:ascii="Tahoma" w:eastAsia="Times New Roman" w:hAnsi="Tahoma" w:cs="Tahoma"/>
      <w:kern w:val="2"/>
      <w:sz w:val="16"/>
      <w:szCs w:val="16"/>
      <w:lang w:eastAsia="ar-SA"/>
    </w:rPr>
  </w:style>
</w:styles>
</file>

<file path=word/webSettings.xml><?xml version="1.0" encoding="utf-8"?>
<w:webSettings xmlns:r="http://schemas.openxmlformats.org/officeDocument/2006/relationships" xmlns:w="http://schemas.openxmlformats.org/wordprocessingml/2006/main">
  <w:divs>
    <w:div w:id="108600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6</Pages>
  <Words>1174</Words>
  <Characters>6345</Characters>
  <Application>Microsoft Office Word</Application>
  <DocSecurity>0</DocSecurity>
  <Lines>52</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Contabilidade 01</dc:creator>
  <cp:keywords/>
  <dc:description/>
  <cp:lastModifiedBy>Convidado 01</cp:lastModifiedBy>
  <cp:revision>21</cp:revision>
  <cp:lastPrinted>2020-02-19T18:23:00Z</cp:lastPrinted>
  <dcterms:created xsi:type="dcterms:W3CDTF">2017-02-03T15:36:00Z</dcterms:created>
  <dcterms:modified xsi:type="dcterms:W3CDTF">2020-02-19T18:30:00Z</dcterms:modified>
</cp:coreProperties>
</file>