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04A5" w:rsidRPr="009E3D62" w:rsidRDefault="009E3D62" w:rsidP="00423251">
      <w:pPr>
        <w:spacing w:after="0" w:line="276" w:lineRule="auto"/>
        <w:ind w:hanging="284"/>
        <w:jc w:val="center"/>
        <w:rPr>
          <w:sz w:val="32"/>
          <w:szCs w:val="30"/>
        </w:rPr>
      </w:pPr>
      <w:r w:rsidRPr="009E3D62">
        <w:rPr>
          <w:sz w:val="32"/>
          <w:szCs w:val="30"/>
        </w:rPr>
        <w:t>COTAÇÃO DE PREÇO</w:t>
      </w:r>
    </w:p>
    <w:p w:rsidR="009E3D62" w:rsidRPr="009E3D62" w:rsidRDefault="009E3D62" w:rsidP="00423251">
      <w:pPr>
        <w:spacing w:after="0" w:line="276" w:lineRule="auto"/>
        <w:jc w:val="center"/>
        <w:rPr>
          <w:sz w:val="32"/>
          <w:szCs w:val="30"/>
        </w:rPr>
      </w:pPr>
      <w:r w:rsidRPr="009E3D62">
        <w:rPr>
          <w:b/>
          <w:sz w:val="32"/>
          <w:szCs w:val="30"/>
        </w:rPr>
        <w:t xml:space="preserve">Saúde e Segurança </w:t>
      </w:r>
      <w:r w:rsidR="001573B3">
        <w:rPr>
          <w:b/>
          <w:sz w:val="32"/>
          <w:szCs w:val="30"/>
        </w:rPr>
        <w:t>d</w:t>
      </w:r>
      <w:r w:rsidRPr="009E3D62">
        <w:rPr>
          <w:b/>
          <w:sz w:val="32"/>
          <w:szCs w:val="30"/>
        </w:rPr>
        <w:t>o Trabalho</w:t>
      </w:r>
    </w:p>
    <w:p w:rsidR="009E3D62" w:rsidRDefault="009E3D62" w:rsidP="00423251">
      <w:pPr>
        <w:tabs>
          <w:tab w:val="left" w:pos="3684"/>
        </w:tabs>
        <w:spacing w:line="276" w:lineRule="auto"/>
        <w:rPr>
          <w:sz w:val="30"/>
          <w:szCs w:val="30"/>
        </w:rPr>
      </w:pPr>
    </w:p>
    <w:tbl>
      <w:tblPr>
        <w:tblStyle w:val="Tabelacomgrade"/>
        <w:tblW w:w="16081" w:type="dxa"/>
        <w:tblLayout w:type="fixed"/>
        <w:tblLook w:val="04A0" w:firstRow="1" w:lastRow="0" w:firstColumn="1" w:lastColumn="0" w:noHBand="0" w:noVBand="1"/>
      </w:tblPr>
      <w:tblGrid>
        <w:gridCol w:w="846"/>
        <w:gridCol w:w="850"/>
        <w:gridCol w:w="851"/>
        <w:gridCol w:w="9922"/>
        <w:gridCol w:w="43"/>
        <w:gridCol w:w="1942"/>
        <w:gridCol w:w="1627"/>
      </w:tblGrid>
      <w:tr w:rsidR="00BE7F37" w:rsidRPr="00BE7F37" w:rsidTr="00423251">
        <w:tc>
          <w:tcPr>
            <w:tcW w:w="846" w:type="dxa"/>
            <w:vAlign w:val="center"/>
          </w:tcPr>
          <w:p w:rsidR="00BE7F37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8"/>
                <w:szCs w:val="24"/>
              </w:rPr>
            </w:pPr>
            <w:r w:rsidRPr="00423251">
              <w:rPr>
                <w:rFonts w:cstheme="minorHAnsi"/>
                <w:b/>
                <w:sz w:val="28"/>
                <w:szCs w:val="24"/>
              </w:rPr>
              <w:t>ITEM</w:t>
            </w:r>
          </w:p>
        </w:tc>
        <w:tc>
          <w:tcPr>
            <w:tcW w:w="850" w:type="dxa"/>
            <w:vAlign w:val="center"/>
          </w:tcPr>
          <w:p w:rsidR="00BE7F37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8"/>
                <w:szCs w:val="24"/>
              </w:rPr>
            </w:pPr>
            <w:r w:rsidRPr="00423251">
              <w:rPr>
                <w:rFonts w:cstheme="minorHAnsi"/>
                <w:b/>
                <w:sz w:val="28"/>
                <w:szCs w:val="24"/>
              </w:rPr>
              <w:t>UND.</w:t>
            </w:r>
          </w:p>
        </w:tc>
        <w:tc>
          <w:tcPr>
            <w:tcW w:w="851" w:type="dxa"/>
            <w:vAlign w:val="center"/>
          </w:tcPr>
          <w:p w:rsidR="00BE7F37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8"/>
                <w:szCs w:val="24"/>
              </w:rPr>
            </w:pPr>
            <w:r w:rsidRPr="00423251">
              <w:rPr>
                <w:rFonts w:cstheme="minorHAnsi"/>
                <w:b/>
                <w:sz w:val="28"/>
                <w:szCs w:val="24"/>
              </w:rPr>
              <w:t>QTD.</w:t>
            </w:r>
          </w:p>
        </w:tc>
        <w:tc>
          <w:tcPr>
            <w:tcW w:w="9965" w:type="dxa"/>
            <w:gridSpan w:val="2"/>
            <w:vAlign w:val="center"/>
          </w:tcPr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sz w:val="28"/>
                <w:szCs w:val="24"/>
              </w:rPr>
            </w:pPr>
            <w:r w:rsidRPr="00BE7F37">
              <w:rPr>
                <w:rFonts w:cstheme="minorHAnsi"/>
                <w:b/>
                <w:color w:val="000000"/>
                <w:sz w:val="28"/>
                <w:szCs w:val="24"/>
              </w:rPr>
              <w:t>DESCRIÇÃO DOS SERVIÇOS</w:t>
            </w:r>
          </w:p>
        </w:tc>
        <w:tc>
          <w:tcPr>
            <w:tcW w:w="1942" w:type="dxa"/>
            <w:vAlign w:val="center"/>
          </w:tcPr>
          <w:p w:rsidR="00BE7F37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23251">
              <w:rPr>
                <w:rFonts w:cstheme="minorHAnsi"/>
                <w:b/>
                <w:sz w:val="20"/>
                <w:szCs w:val="24"/>
              </w:rPr>
              <w:t>VALOR UNITÁRIO/</w:t>
            </w:r>
          </w:p>
          <w:p w:rsidR="00BE7F37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23251">
              <w:rPr>
                <w:rFonts w:cstheme="minorHAnsi"/>
                <w:b/>
                <w:sz w:val="20"/>
                <w:szCs w:val="24"/>
              </w:rPr>
              <w:t>MENSAL</w:t>
            </w:r>
          </w:p>
        </w:tc>
        <w:tc>
          <w:tcPr>
            <w:tcW w:w="1627" w:type="dxa"/>
            <w:vAlign w:val="center"/>
          </w:tcPr>
          <w:p w:rsidR="00BE7F37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423251">
              <w:rPr>
                <w:rFonts w:cstheme="minorHAnsi"/>
                <w:b/>
                <w:sz w:val="20"/>
                <w:szCs w:val="24"/>
              </w:rPr>
              <w:t>VALOR TOTAL</w:t>
            </w:r>
          </w:p>
        </w:tc>
      </w:tr>
      <w:tr w:rsidR="00BE7F37" w:rsidRPr="00BE7F37" w:rsidTr="00423251">
        <w:tc>
          <w:tcPr>
            <w:tcW w:w="846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01</w:t>
            </w:r>
          </w:p>
        </w:tc>
        <w:tc>
          <w:tcPr>
            <w:tcW w:w="850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MÊS</w:t>
            </w:r>
          </w:p>
        </w:tc>
        <w:tc>
          <w:tcPr>
            <w:tcW w:w="851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12</w:t>
            </w:r>
          </w:p>
        </w:tc>
        <w:tc>
          <w:tcPr>
            <w:tcW w:w="9965" w:type="dxa"/>
            <w:gridSpan w:val="2"/>
            <w:vAlign w:val="center"/>
          </w:tcPr>
          <w:p w:rsidR="00423251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:rsidR="009E3D62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r w:rsidRPr="00BE7F37">
              <w:rPr>
                <w:rFonts w:cstheme="minorHAnsi"/>
                <w:sz w:val="24"/>
                <w:szCs w:val="24"/>
              </w:rPr>
              <w:t xml:space="preserve">Contratação de empresa especializada em Saúde e Segurança no Trabalho, visando à implantação e manutenção dos programas de saúde do trabalho, exigidos pela legislação trabalhista vigente: PGR – (Programa de Prevenção de Riscos Ambientais), conforme norma regulamentadora NR1 do Ministério do Trabalho e Previdência; PCMSO – (Programa de Controle Médico de Saúde Ocupacional), conforme norma regulamentadora NR7 do Ministério do Trabalho e Previdência; LTCAT (Laudo Técnico das Condições do ambiente de Trabalho); Elaboração de PPP (Perfil </w:t>
            </w:r>
            <w:proofErr w:type="spellStart"/>
            <w:r w:rsidRPr="00BE7F37">
              <w:rPr>
                <w:rFonts w:cstheme="minorHAnsi"/>
                <w:sz w:val="24"/>
                <w:szCs w:val="24"/>
              </w:rPr>
              <w:t>Profissiográfico</w:t>
            </w:r>
            <w:proofErr w:type="spellEnd"/>
            <w:r w:rsidRPr="00BE7F37">
              <w:rPr>
                <w:rFonts w:cstheme="minorHAnsi"/>
                <w:sz w:val="24"/>
                <w:szCs w:val="24"/>
              </w:rPr>
              <w:t xml:space="preserve"> Previdenciário); Transmissão dos eventos S-2210 – Comunicação de Acidente de Trabalho, S-2220 – Monitoramento da Saúde do Trabalhador e S-2240 – Condições Ambientais do Trabalho-Fatores de Risco, para o </w:t>
            </w:r>
            <w:proofErr w:type="spellStart"/>
            <w:proofErr w:type="gramStart"/>
            <w:r w:rsidRPr="00BE7F37">
              <w:rPr>
                <w:rFonts w:cstheme="minorHAnsi"/>
                <w:sz w:val="24"/>
                <w:szCs w:val="24"/>
              </w:rPr>
              <w:t>eSocial</w:t>
            </w:r>
            <w:proofErr w:type="spellEnd"/>
            <w:proofErr w:type="gramEnd"/>
            <w:r w:rsidRPr="00BE7F37">
              <w:rPr>
                <w:rFonts w:cstheme="minorHAnsi"/>
                <w:sz w:val="24"/>
                <w:szCs w:val="24"/>
              </w:rPr>
              <w:t>. Conforme termo de referência.</w:t>
            </w:r>
          </w:p>
          <w:p w:rsidR="00423251" w:rsidRPr="00BE7F37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2" w:type="dxa"/>
            <w:vAlign w:val="center"/>
          </w:tcPr>
          <w:p w:rsidR="00BE7F37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:rsidR="00BE7F37" w:rsidRPr="00BE7F37" w:rsidRDefault="00BE7F37" w:rsidP="00423251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:rsidR="00BE7F37" w:rsidRDefault="00BE7F37" w:rsidP="00423251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:rsidR="00BE7F37" w:rsidRDefault="00BE7F37" w:rsidP="00423251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:rsidR="009E3D62" w:rsidRPr="00BE7F37" w:rsidRDefault="009E3D62" w:rsidP="00423251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7" w:type="dxa"/>
            <w:vAlign w:val="center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BE7F37" w:rsidRPr="00BE7F37" w:rsidTr="00423251">
        <w:tc>
          <w:tcPr>
            <w:tcW w:w="846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02</w:t>
            </w:r>
          </w:p>
        </w:tc>
        <w:tc>
          <w:tcPr>
            <w:tcW w:w="850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UND</w:t>
            </w:r>
          </w:p>
        </w:tc>
        <w:tc>
          <w:tcPr>
            <w:tcW w:w="851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01</w:t>
            </w:r>
          </w:p>
        </w:tc>
        <w:tc>
          <w:tcPr>
            <w:tcW w:w="9965" w:type="dxa"/>
            <w:gridSpan w:val="2"/>
            <w:vAlign w:val="center"/>
          </w:tcPr>
          <w:p w:rsidR="00423251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r w:rsidRPr="00BE7F37">
              <w:rPr>
                <w:rFonts w:cstheme="minorHAnsi"/>
                <w:b/>
                <w:sz w:val="24"/>
                <w:szCs w:val="24"/>
              </w:rPr>
              <w:t>Elaboração do Programa de Gerenciamento de Riscos (PGR)</w:t>
            </w:r>
            <w:r w:rsidRPr="00BE7F37">
              <w:rPr>
                <w:rFonts w:cstheme="minorHAnsi"/>
                <w:sz w:val="24"/>
                <w:szCs w:val="24"/>
              </w:rPr>
              <w:t>, visando melhorar os ambientes de trabalho, preservar a saúde e integridade física dos Servidores, através de ações de prevenção e controle dos riscos ambientais, definidos pela NR 01. O PGR deve conter no mínimo:</w:t>
            </w:r>
          </w:p>
          <w:p w:rsidR="00BE7F37" w:rsidRPr="00BE7F37" w:rsidRDefault="00BE7F37" w:rsidP="00423251">
            <w:pPr>
              <w:pStyle w:val="PargrafodaLista"/>
              <w:numPr>
                <w:ilvl w:val="0"/>
                <w:numId w:val="4"/>
              </w:numPr>
              <w:tabs>
                <w:tab w:val="left" w:pos="3684"/>
              </w:tabs>
              <w:spacing w:line="276" w:lineRule="auto"/>
              <w:ind w:left="257" w:hanging="283"/>
              <w:rPr>
                <w:rFonts w:cstheme="minorHAnsi"/>
                <w:sz w:val="24"/>
                <w:szCs w:val="24"/>
              </w:rPr>
            </w:pPr>
            <w:r w:rsidRPr="00BE7F37">
              <w:rPr>
                <w:rFonts w:cstheme="minorHAnsi"/>
                <w:sz w:val="24"/>
                <w:szCs w:val="24"/>
              </w:rPr>
              <w:t>Identificação de perigos e avaliação de riscos ocupacionais;</w:t>
            </w:r>
          </w:p>
          <w:p w:rsidR="00BE7F37" w:rsidRPr="00BE7F37" w:rsidRDefault="00BE7F37" w:rsidP="00423251">
            <w:pPr>
              <w:pStyle w:val="PargrafodaLista"/>
              <w:numPr>
                <w:ilvl w:val="0"/>
                <w:numId w:val="4"/>
              </w:numPr>
              <w:tabs>
                <w:tab w:val="left" w:pos="3684"/>
              </w:tabs>
              <w:spacing w:line="276" w:lineRule="auto"/>
              <w:ind w:left="257" w:hanging="283"/>
              <w:rPr>
                <w:rFonts w:cstheme="minorHAnsi"/>
                <w:sz w:val="24"/>
                <w:szCs w:val="24"/>
              </w:rPr>
            </w:pPr>
            <w:r w:rsidRPr="00BE7F37">
              <w:rPr>
                <w:rFonts w:cstheme="minorHAnsi"/>
                <w:sz w:val="24"/>
                <w:szCs w:val="24"/>
              </w:rPr>
              <w:t>Levantamento preliminar de perigos;</w:t>
            </w:r>
          </w:p>
          <w:p w:rsidR="00BE7F37" w:rsidRPr="00BE7F37" w:rsidRDefault="00BE7F37" w:rsidP="00423251">
            <w:pPr>
              <w:pStyle w:val="PargrafodaLista"/>
              <w:numPr>
                <w:ilvl w:val="0"/>
                <w:numId w:val="4"/>
              </w:numPr>
              <w:tabs>
                <w:tab w:val="left" w:pos="3684"/>
              </w:tabs>
              <w:spacing w:line="276" w:lineRule="auto"/>
              <w:ind w:left="257" w:hanging="283"/>
              <w:rPr>
                <w:rFonts w:cstheme="minorHAnsi"/>
                <w:sz w:val="24"/>
                <w:szCs w:val="24"/>
              </w:rPr>
            </w:pPr>
            <w:r w:rsidRPr="00BE7F37">
              <w:rPr>
                <w:rFonts w:cstheme="minorHAnsi"/>
                <w:sz w:val="24"/>
                <w:szCs w:val="24"/>
              </w:rPr>
              <w:t>Levantamento preliminar de perigos;</w:t>
            </w:r>
          </w:p>
          <w:p w:rsidR="00BE7F37" w:rsidRPr="00BE7F37" w:rsidRDefault="00BE7F37" w:rsidP="00423251">
            <w:pPr>
              <w:pStyle w:val="PargrafodaLista"/>
              <w:numPr>
                <w:ilvl w:val="0"/>
                <w:numId w:val="4"/>
              </w:numPr>
              <w:tabs>
                <w:tab w:val="left" w:pos="3684"/>
              </w:tabs>
              <w:spacing w:line="276" w:lineRule="auto"/>
              <w:ind w:left="257" w:hanging="283"/>
              <w:rPr>
                <w:rFonts w:cstheme="minorHAnsi"/>
                <w:sz w:val="24"/>
                <w:szCs w:val="24"/>
              </w:rPr>
            </w:pPr>
            <w:r w:rsidRPr="00BE7F37">
              <w:rPr>
                <w:rFonts w:cstheme="minorHAnsi"/>
                <w:sz w:val="24"/>
                <w:szCs w:val="24"/>
              </w:rPr>
              <w:t>Avaliação de riscos ocupacionais;</w:t>
            </w:r>
          </w:p>
          <w:p w:rsidR="00BE7F37" w:rsidRPr="00BE7F37" w:rsidRDefault="00BE7F37" w:rsidP="00423251">
            <w:pPr>
              <w:pStyle w:val="PargrafodaLista"/>
              <w:numPr>
                <w:ilvl w:val="0"/>
                <w:numId w:val="4"/>
              </w:numPr>
              <w:tabs>
                <w:tab w:val="left" w:pos="3684"/>
              </w:tabs>
              <w:spacing w:line="276" w:lineRule="auto"/>
              <w:ind w:left="257" w:hanging="283"/>
              <w:rPr>
                <w:rFonts w:cstheme="minorHAnsi"/>
                <w:sz w:val="24"/>
                <w:szCs w:val="24"/>
              </w:rPr>
            </w:pPr>
            <w:r w:rsidRPr="00BE7F37">
              <w:rPr>
                <w:rFonts w:cstheme="minorHAnsi"/>
                <w:sz w:val="24"/>
                <w:szCs w:val="24"/>
              </w:rPr>
              <w:t>Controle de Riscos;</w:t>
            </w:r>
          </w:p>
          <w:p w:rsidR="00BE7F37" w:rsidRPr="00BE7F37" w:rsidRDefault="00BE7F37" w:rsidP="00423251">
            <w:pPr>
              <w:pStyle w:val="PargrafodaLista"/>
              <w:numPr>
                <w:ilvl w:val="0"/>
                <w:numId w:val="4"/>
              </w:numPr>
              <w:tabs>
                <w:tab w:val="left" w:pos="3684"/>
              </w:tabs>
              <w:spacing w:line="276" w:lineRule="auto"/>
              <w:ind w:left="257" w:hanging="283"/>
              <w:rPr>
                <w:rFonts w:cstheme="minorHAnsi"/>
                <w:sz w:val="24"/>
                <w:szCs w:val="24"/>
              </w:rPr>
            </w:pPr>
            <w:r w:rsidRPr="00BE7F37">
              <w:rPr>
                <w:rFonts w:cstheme="minorHAnsi"/>
                <w:sz w:val="24"/>
                <w:szCs w:val="24"/>
              </w:rPr>
              <w:t>Inventário de Riscos;</w:t>
            </w:r>
          </w:p>
          <w:p w:rsidR="009E3D62" w:rsidRDefault="00BE7F37" w:rsidP="00423251">
            <w:pPr>
              <w:pStyle w:val="PargrafodaLista"/>
              <w:numPr>
                <w:ilvl w:val="0"/>
                <w:numId w:val="4"/>
              </w:numPr>
              <w:tabs>
                <w:tab w:val="left" w:pos="3684"/>
              </w:tabs>
              <w:spacing w:line="276" w:lineRule="auto"/>
              <w:ind w:left="257" w:hanging="283"/>
              <w:rPr>
                <w:rFonts w:cstheme="minorHAnsi"/>
                <w:sz w:val="24"/>
                <w:szCs w:val="24"/>
              </w:rPr>
            </w:pPr>
            <w:r w:rsidRPr="00BE7F37">
              <w:rPr>
                <w:rFonts w:cstheme="minorHAnsi"/>
                <w:sz w:val="24"/>
                <w:szCs w:val="24"/>
              </w:rPr>
              <w:t>Plano de Ação;</w:t>
            </w:r>
          </w:p>
          <w:p w:rsidR="00423251" w:rsidRPr="00BE7F37" w:rsidRDefault="00423251" w:rsidP="00423251">
            <w:pPr>
              <w:pStyle w:val="PargrafodaLista"/>
              <w:tabs>
                <w:tab w:val="left" w:pos="3684"/>
              </w:tabs>
              <w:spacing w:line="276" w:lineRule="auto"/>
              <w:ind w:left="257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2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7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BE7F37" w:rsidRPr="00BE7F37" w:rsidTr="00423251">
        <w:tc>
          <w:tcPr>
            <w:tcW w:w="846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03</w:t>
            </w:r>
          </w:p>
        </w:tc>
        <w:tc>
          <w:tcPr>
            <w:tcW w:w="850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UND</w:t>
            </w:r>
          </w:p>
        </w:tc>
        <w:tc>
          <w:tcPr>
            <w:tcW w:w="851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01</w:t>
            </w:r>
          </w:p>
        </w:tc>
        <w:tc>
          <w:tcPr>
            <w:tcW w:w="9965" w:type="dxa"/>
            <w:gridSpan w:val="2"/>
            <w:vAlign w:val="center"/>
          </w:tcPr>
          <w:p w:rsidR="00423251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r w:rsidRPr="00BE7F37">
              <w:rPr>
                <w:rFonts w:cstheme="minorHAnsi"/>
                <w:b/>
                <w:sz w:val="24"/>
                <w:szCs w:val="24"/>
              </w:rPr>
              <w:t>Elaboração do Programa de Controle Médico de Saúde Ocupacional (PCMSO)</w:t>
            </w:r>
            <w:r w:rsidRPr="00BE7F37">
              <w:rPr>
                <w:rFonts w:cstheme="minorHAnsi"/>
                <w:sz w:val="24"/>
                <w:szCs w:val="24"/>
              </w:rPr>
              <w:t xml:space="preserve">, visando à promoção da saúde e integridade dos Servidores, considerando os cargos ocupados, a tarefa executada, a exposição aos agentes nocivos, à idade, entre outras variáveis, e deverá conter no </w:t>
            </w:r>
            <w:r w:rsidRPr="00BE7F37">
              <w:rPr>
                <w:rFonts w:cstheme="minorHAnsi"/>
                <w:sz w:val="24"/>
                <w:szCs w:val="24"/>
              </w:rPr>
              <w:lastRenderedPageBreak/>
              <w:t>mínimo: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a.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BE7F37">
              <w:rPr>
                <w:rFonts w:cstheme="minorHAnsi"/>
                <w:sz w:val="24"/>
                <w:szCs w:val="24"/>
              </w:rPr>
              <w:t>Indicação de exames admissionais por cargo e setor de trabalho;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b.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BE7F37">
              <w:rPr>
                <w:rFonts w:cstheme="minorHAnsi"/>
                <w:sz w:val="24"/>
                <w:szCs w:val="24"/>
              </w:rPr>
              <w:t>Indicação de exames periódicos considerando a atividade que realiza, o agente de exposição, a idade, entre outros;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c.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BE7F37">
              <w:rPr>
                <w:rFonts w:cstheme="minorHAnsi"/>
                <w:sz w:val="24"/>
                <w:szCs w:val="24"/>
              </w:rPr>
              <w:t xml:space="preserve">Indicação de exames </w:t>
            </w:r>
            <w:proofErr w:type="spellStart"/>
            <w:r w:rsidRPr="00BE7F37">
              <w:rPr>
                <w:rFonts w:cstheme="minorHAnsi"/>
                <w:sz w:val="24"/>
                <w:szCs w:val="24"/>
              </w:rPr>
              <w:t>demissionais</w:t>
            </w:r>
            <w:proofErr w:type="spellEnd"/>
            <w:r w:rsidRPr="00BE7F37">
              <w:rPr>
                <w:rFonts w:cstheme="minorHAnsi"/>
                <w:sz w:val="24"/>
                <w:szCs w:val="24"/>
              </w:rPr>
              <w:t>, considerando o cargo e atividade desempenhada;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d.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BE7F37">
              <w:rPr>
                <w:rFonts w:cstheme="minorHAnsi"/>
                <w:sz w:val="24"/>
                <w:szCs w:val="24"/>
              </w:rPr>
              <w:t>Indicação de exames de retorno ao trabalho e de mudança de cargo/função;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e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. </w:t>
            </w:r>
            <w:r w:rsidRPr="00BE7F37">
              <w:rPr>
                <w:rFonts w:cstheme="minorHAnsi"/>
                <w:sz w:val="24"/>
                <w:szCs w:val="24"/>
              </w:rPr>
              <w:t>Montagem, estruturação e impressão de relatório com validade de 12 (doze) meses;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f.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BE7F37">
              <w:rPr>
                <w:rFonts w:cstheme="minorHAnsi"/>
                <w:sz w:val="24"/>
                <w:szCs w:val="24"/>
              </w:rPr>
              <w:t>Relatório assinado por médico do trabalho do serviço especializado em medicina do trabalho;</w:t>
            </w:r>
          </w:p>
          <w:p w:rsidR="009E3D62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 w:rsidRPr="00BE7F37">
              <w:rPr>
                <w:rFonts w:cstheme="minorHAnsi"/>
                <w:sz w:val="24"/>
                <w:szCs w:val="24"/>
              </w:rPr>
              <w:t>g.</w:t>
            </w:r>
            <w:proofErr w:type="gramEnd"/>
            <w:r w:rsidRPr="00BE7F37">
              <w:rPr>
                <w:rFonts w:cstheme="minorHAnsi"/>
                <w:sz w:val="24"/>
                <w:szCs w:val="24"/>
              </w:rPr>
              <w:t xml:space="preserve"> Acompanhamento das etapas de implantação do PCMSO durante os 12 (doze) meses de vigência do programa, e avaliação da eficácia da implantação, com apresentação de relatório.</w:t>
            </w:r>
          </w:p>
          <w:p w:rsidR="00423251" w:rsidRPr="00BE7F37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2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7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BE7F37" w:rsidRPr="00BE7F37" w:rsidTr="00423251">
        <w:tc>
          <w:tcPr>
            <w:tcW w:w="846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lastRenderedPageBreak/>
              <w:t>04</w:t>
            </w:r>
          </w:p>
        </w:tc>
        <w:tc>
          <w:tcPr>
            <w:tcW w:w="850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UND</w:t>
            </w:r>
          </w:p>
        </w:tc>
        <w:tc>
          <w:tcPr>
            <w:tcW w:w="851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01</w:t>
            </w:r>
          </w:p>
        </w:tc>
        <w:tc>
          <w:tcPr>
            <w:tcW w:w="9965" w:type="dxa"/>
            <w:gridSpan w:val="2"/>
            <w:vAlign w:val="center"/>
          </w:tcPr>
          <w:p w:rsidR="00423251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r w:rsidRPr="00BE7F37">
              <w:rPr>
                <w:rFonts w:cstheme="minorHAnsi"/>
                <w:b/>
                <w:sz w:val="24"/>
                <w:szCs w:val="24"/>
              </w:rPr>
              <w:t>Elaboração do Laudo Técnico das Condições do Ambiente do Trabalho - LTCAT</w:t>
            </w:r>
            <w:r w:rsidRPr="00BE7F37">
              <w:rPr>
                <w:rFonts w:cstheme="minorHAnsi"/>
                <w:sz w:val="24"/>
                <w:szCs w:val="24"/>
              </w:rPr>
              <w:t>, para controle da insalubridade/periculosidade através de levantamento dos riscos ambientais e no local de trabalho. O Laudo Técnico deverá conter, no mínimo, os seguintes itens: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a.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BE7F37">
              <w:rPr>
                <w:rFonts w:cstheme="minorHAnsi"/>
                <w:sz w:val="24"/>
                <w:szCs w:val="24"/>
              </w:rPr>
              <w:t>Critério adotado: mencionar a legislação ou norma em que baseou para a elaboração do laudo técnico (critério qualitativo e quantitativo);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b.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BE7F37">
              <w:rPr>
                <w:rFonts w:cstheme="minorHAnsi"/>
                <w:sz w:val="24"/>
                <w:szCs w:val="24"/>
              </w:rPr>
              <w:t>Descrição das atividades e condições de exposição, descrevendo detalhadamente as atividades desenvolvidas pelos Servidores, o ambiente de trabalho e as máquinas e equipamentos utilizados;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c.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BE7F37">
              <w:rPr>
                <w:rFonts w:cstheme="minorHAnsi"/>
                <w:sz w:val="24"/>
                <w:szCs w:val="24"/>
              </w:rPr>
              <w:t>Identificação e avaliação qualitativa e quantitativa dos riscos químicos, físicos e biológicos;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d.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BE7F37">
              <w:rPr>
                <w:rFonts w:cstheme="minorHAnsi"/>
                <w:sz w:val="24"/>
                <w:szCs w:val="24"/>
              </w:rPr>
              <w:t xml:space="preserve">Medição de ruído com laudo impresso em todos os maquinários, veículos, nas unidades operacionais e os diversos ambientes de trabalho com ruído acima de 85 </w:t>
            </w:r>
            <w:proofErr w:type="spellStart"/>
            <w:r w:rsidRPr="00BE7F37">
              <w:rPr>
                <w:rFonts w:cstheme="minorHAnsi"/>
                <w:sz w:val="24"/>
                <w:szCs w:val="24"/>
              </w:rPr>
              <w:t>db</w:t>
            </w:r>
            <w:proofErr w:type="spellEnd"/>
            <w:r w:rsidRPr="00BE7F37">
              <w:rPr>
                <w:rFonts w:cstheme="minorHAnsi"/>
                <w:sz w:val="24"/>
                <w:szCs w:val="24"/>
              </w:rPr>
              <w:t>(a). O laudo deverá ser anexado no relatório do LTCAT;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e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. </w:t>
            </w:r>
            <w:r w:rsidRPr="00BE7F37">
              <w:rPr>
                <w:rFonts w:cstheme="minorHAnsi"/>
                <w:sz w:val="24"/>
                <w:szCs w:val="24"/>
              </w:rPr>
              <w:t>Medição de luminosidade com laudo impresso em todos os ambientes de trabalho com iluminação abaixo do recomendado. O laudo deverá ser anexado no relatório do LTCAT;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f.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BE7F37">
              <w:rPr>
                <w:rFonts w:cstheme="minorHAnsi"/>
                <w:sz w:val="24"/>
                <w:szCs w:val="24"/>
              </w:rPr>
              <w:t>Medição dos agentes nocivos identificados, utilizando equipamentos adequados e calibrados;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g.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BE7F37">
              <w:rPr>
                <w:rFonts w:cstheme="minorHAnsi"/>
                <w:sz w:val="24"/>
                <w:szCs w:val="24"/>
              </w:rPr>
              <w:t>Avaliação de atividades e operações insalubres - NR 15, atribuindo insalubridade, se houver, e o respectivo percentual de pagamento;</w:t>
            </w:r>
          </w:p>
          <w:p w:rsidR="00423251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h.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BE7F37">
              <w:rPr>
                <w:rFonts w:cstheme="minorHAnsi"/>
                <w:sz w:val="24"/>
                <w:szCs w:val="24"/>
              </w:rPr>
              <w:t>Avaliação de atividades e operações perigosas - NR 16, atribuindo periculosidade, se houver, e o respectivo percentual de pagamento;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i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. </w:t>
            </w:r>
            <w:r w:rsidRPr="00BE7F37">
              <w:rPr>
                <w:rFonts w:cstheme="minorHAnsi"/>
                <w:sz w:val="24"/>
                <w:szCs w:val="24"/>
              </w:rPr>
              <w:t>Laudo assinado por médico especialista em medicina do trabalho pela ANAMT/AMB e/ou engenheiro de segurança do trabalho;</w:t>
            </w: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j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. </w:t>
            </w:r>
            <w:r w:rsidRPr="00BE7F37">
              <w:rPr>
                <w:rFonts w:cstheme="minorHAnsi"/>
                <w:sz w:val="24"/>
                <w:szCs w:val="24"/>
              </w:rPr>
              <w:t xml:space="preserve">Montagem, estruturação e impressão de relatório com validade para 12 (doze) meses, (desde que </w:t>
            </w:r>
            <w:r w:rsidRPr="00BE7F37">
              <w:rPr>
                <w:rFonts w:cstheme="minorHAnsi"/>
                <w:sz w:val="24"/>
                <w:szCs w:val="24"/>
              </w:rPr>
              <w:lastRenderedPageBreak/>
              <w:t>não haja mudança de layout ou alteração do processo de produção);</w:t>
            </w:r>
          </w:p>
          <w:p w:rsidR="009E3D62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r w:rsidRPr="00BE7F37">
              <w:rPr>
                <w:rFonts w:cstheme="minorHAnsi"/>
                <w:sz w:val="24"/>
                <w:szCs w:val="24"/>
              </w:rPr>
              <w:t>As inspeções e demais serviços deverão ser realizados no horário de funcionamento da CMAC de Alfredo Chaves, de segunda a sexta-feira, das 08h00min às 11h00min e das 13h00min às 16h00min.</w:t>
            </w:r>
          </w:p>
          <w:p w:rsidR="00423251" w:rsidRPr="00BE7F37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2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7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BE7F37" w:rsidRPr="00BE7F37" w:rsidTr="00423251">
        <w:tc>
          <w:tcPr>
            <w:tcW w:w="846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lastRenderedPageBreak/>
              <w:t>05</w:t>
            </w:r>
          </w:p>
        </w:tc>
        <w:tc>
          <w:tcPr>
            <w:tcW w:w="850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UND</w:t>
            </w:r>
          </w:p>
        </w:tc>
        <w:tc>
          <w:tcPr>
            <w:tcW w:w="851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01</w:t>
            </w:r>
          </w:p>
        </w:tc>
        <w:tc>
          <w:tcPr>
            <w:tcW w:w="9965" w:type="dxa"/>
            <w:gridSpan w:val="2"/>
            <w:vAlign w:val="center"/>
          </w:tcPr>
          <w:p w:rsidR="00423251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</w:p>
          <w:p w:rsidR="00BE7F37" w:rsidRPr="00BE7F37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r w:rsidRPr="00BE7F37">
              <w:rPr>
                <w:rFonts w:cstheme="minorHAnsi"/>
                <w:b/>
                <w:sz w:val="24"/>
                <w:szCs w:val="24"/>
              </w:rPr>
              <w:t xml:space="preserve">Elaboração PPP – Perfil </w:t>
            </w:r>
            <w:proofErr w:type="spellStart"/>
            <w:r w:rsidRPr="00BE7F37">
              <w:rPr>
                <w:rFonts w:cstheme="minorHAnsi"/>
                <w:b/>
                <w:sz w:val="24"/>
                <w:szCs w:val="24"/>
              </w:rPr>
              <w:t>Profissiográfico</w:t>
            </w:r>
            <w:proofErr w:type="spellEnd"/>
            <w:r w:rsidRPr="00BE7F37">
              <w:rPr>
                <w:rFonts w:cstheme="minorHAnsi"/>
                <w:b/>
                <w:sz w:val="24"/>
                <w:szCs w:val="24"/>
              </w:rPr>
              <w:t xml:space="preserve"> Previdenciário</w:t>
            </w:r>
            <w:r w:rsidRPr="00BE7F37">
              <w:rPr>
                <w:rFonts w:cstheme="minorHAnsi"/>
                <w:sz w:val="24"/>
                <w:szCs w:val="24"/>
              </w:rPr>
              <w:t xml:space="preserve"> – (Obrigatório desde 2004 IN – 99 do INSS)</w:t>
            </w:r>
          </w:p>
          <w:p w:rsidR="009E3D62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proofErr w:type="gramStart"/>
            <w:r>
              <w:rPr>
                <w:rFonts w:cstheme="minorHAnsi"/>
                <w:sz w:val="24"/>
                <w:szCs w:val="24"/>
              </w:rPr>
              <w:t>a.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</w:t>
            </w:r>
            <w:r w:rsidRPr="00BE7F37">
              <w:rPr>
                <w:rFonts w:cstheme="minorHAnsi"/>
                <w:sz w:val="24"/>
                <w:szCs w:val="24"/>
              </w:rPr>
              <w:t xml:space="preserve">Fazer estudos das atividades realizadas pela contratante, analisando as exigências psicossomáticas de cada uma, para elaboração de análises </w:t>
            </w:r>
            <w:proofErr w:type="spellStart"/>
            <w:r w:rsidRPr="00BE7F37">
              <w:rPr>
                <w:rFonts w:cstheme="minorHAnsi"/>
                <w:sz w:val="24"/>
                <w:szCs w:val="24"/>
              </w:rPr>
              <w:t>profissiográficas</w:t>
            </w:r>
            <w:proofErr w:type="spellEnd"/>
            <w:r w:rsidRPr="00BE7F37">
              <w:rPr>
                <w:rFonts w:cstheme="minorHAnsi"/>
                <w:sz w:val="24"/>
                <w:szCs w:val="24"/>
              </w:rPr>
              <w:t xml:space="preserve"> e emissão Perfil </w:t>
            </w:r>
            <w:proofErr w:type="spellStart"/>
            <w:r w:rsidRPr="00BE7F37">
              <w:rPr>
                <w:rFonts w:cstheme="minorHAnsi"/>
                <w:sz w:val="24"/>
                <w:szCs w:val="24"/>
              </w:rPr>
              <w:t>Profissiográfico</w:t>
            </w:r>
            <w:proofErr w:type="spellEnd"/>
            <w:r w:rsidRPr="00BE7F37">
              <w:rPr>
                <w:rFonts w:cstheme="minorHAnsi"/>
                <w:sz w:val="24"/>
                <w:szCs w:val="24"/>
              </w:rPr>
              <w:t xml:space="preserve"> Previdenciário - </w:t>
            </w:r>
            <w:proofErr w:type="spellStart"/>
            <w:r w:rsidRPr="00BE7F37">
              <w:rPr>
                <w:rFonts w:cstheme="minorHAnsi"/>
                <w:sz w:val="24"/>
                <w:szCs w:val="24"/>
              </w:rPr>
              <w:t>PPPs</w:t>
            </w:r>
            <w:proofErr w:type="spellEnd"/>
            <w:r w:rsidRPr="00BE7F37">
              <w:rPr>
                <w:rFonts w:cstheme="minorHAnsi"/>
                <w:sz w:val="24"/>
                <w:szCs w:val="24"/>
              </w:rPr>
              <w:t xml:space="preserve"> dos empregados, utilizando o LTCAT da Empresa, quando demandados.</w:t>
            </w:r>
          </w:p>
          <w:p w:rsidR="00423251" w:rsidRPr="00BE7F37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2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7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BE7F37" w:rsidRPr="00BE7F37" w:rsidTr="00423251">
        <w:tc>
          <w:tcPr>
            <w:tcW w:w="846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06</w:t>
            </w:r>
          </w:p>
        </w:tc>
        <w:tc>
          <w:tcPr>
            <w:tcW w:w="850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UND</w:t>
            </w:r>
          </w:p>
        </w:tc>
        <w:tc>
          <w:tcPr>
            <w:tcW w:w="851" w:type="dxa"/>
            <w:vAlign w:val="center"/>
          </w:tcPr>
          <w:p w:rsidR="009E3D62" w:rsidRPr="00423251" w:rsidRDefault="001573B3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200</w:t>
            </w:r>
          </w:p>
        </w:tc>
        <w:tc>
          <w:tcPr>
            <w:tcW w:w="9965" w:type="dxa"/>
            <w:gridSpan w:val="2"/>
            <w:vAlign w:val="center"/>
          </w:tcPr>
          <w:p w:rsidR="00423251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:rsidR="009E3D62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Emissão de ASO</w:t>
            </w:r>
            <w:r w:rsidRPr="00BE7F37">
              <w:rPr>
                <w:rFonts w:cstheme="minorHAnsi"/>
                <w:sz w:val="24"/>
                <w:szCs w:val="24"/>
              </w:rPr>
              <w:t xml:space="preserve"> – </w:t>
            </w:r>
            <w:r w:rsidRPr="00423251">
              <w:rPr>
                <w:rFonts w:cstheme="minorHAnsi"/>
                <w:b/>
                <w:sz w:val="24"/>
                <w:szCs w:val="24"/>
              </w:rPr>
              <w:t>Atestado de Saúde Ocupacional</w:t>
            </w:r>
            <w:r w:rsidRPr="00BE7F37">
              <w:rPr>
                <w:rFonts w:cstheme="minorHAnsi"/>
                <w:sz w:val="24"/>
                <w:szCs w:val="24"/>
              </w:rPr>
              <w:t>, por funcionário (ASO Periódico), de acordo com a norma regulamentadora NR7 do Ministério do Trabalho e Previdência</w:t>
            </w:r>
            <w:r w:rsidR="00423251">
              <w:rPr>
                <w:rFonts w:cstheme="minorHAnsi"/>
                <w:sz w:val="24"/>
                <w:szCs w:val="24"/>
              </w:rPr>
              <w:t>.</w:t>
            </w:r>
          </w:p>
          <w:p w:rsidR="00423251" w:rsidRPr="00BE7F37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2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7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BE7F37" w:rsidRPr="00BE7F37" w:rsidTr="00423251">
        <w:tc>
          <w:tcPr>
            <w:tcW w:w="846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07</w:t>
            </w:r>
          </w:p>
        </w:tc>
        <w:tc>
          <w:tcPr>
            <w:tcW w:w="850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UND</w:t>
            </w:r>
          </w:p>
        </w:tc>
        <w:tc>
          <w:tcPr>
            <w:tcW w:w="851" w:type="dxa"/>
            <w:vAlign w:val="center"/>
          </w:tcPr>
          <w:p w:rsidR="009E3D62" w:rsidRPr="00423251" w:rsidRDefault="001573B3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200</w:t>
            </w:r>
          </w:p>
        </w:tc>
        <w:tc>
          <w:tcPr>
            <w:tcW w:w="9965" w:type="dxa"/>
            <w:gridSpan w:val="2"/>
            <w:vAlign w:val="center"/>
          </w:tcPr>
          <w:p w:rsidR="00423251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</w:p>
          <w:p w:rsidR="009E3D62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 w:rsidRPr="00BE7F37">
              <w:rPr>
                <w:rFonts w:cstheme="minorHAnsi"/>
                <w:b/>
                <w:sz w:val="24"/>
                <w:szCs w:val="24"/>
              </w:rPr>
              <w:t>Realização de exame laboratorial: HEMOGRAMA</w:t>
            </w:r>
          </w:p>
          <w:p w:rsidR="00423251" w:rsidRPr="00BE7F37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2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7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BE7F37" w:rsidRPr="00BE7F37" w:rsidTr="00423251">
        <w:tc>
          <w:tcPr>
            <w:tcW w:w="846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08</w:t>
            </w:r>
          </w:p>
        </w:tc>
        <w:tc>
          <w:tcPr>
            <w:tcW w:w="850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UND</w:t>
            </w:r>
          </w:p>
        </w:tc>
        <w:tc>
          <w:tcPr>
            <w:tcW w:w="851" w:type="dxa"/>
            <w:vAlign w:val="center"/>
          </w:tcPr>
          <w:p w:rsidR="009E3D62" w:rsidRPr="00423251" w:rsidRDefault="001573B3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200</w:t>
            </w:r>
          </w:p>
        </w:tc>
        <w:tc>
          <w:tcPr>
            <w:tcW w:w="9965" w:type="dxa"/>
            <w:gridSpan w:val="2"/>
            <w:vAlign w:val="center"/>
          </w:tcPr>
          <w:p w:rsidR="00423251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</w:p>
          <w:p w:rsidR="009E3D62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 w:rsidRPr="00BE7F37">
              <w:rPr>
                <w:rFonts w:cstheme="minorHAnsi"/>
                <w:b/>
                <w:sz w:val="24"/>
                <w:szCs w:val="24"/>
              </w:rPr>
              <w:t>Realização de exame laboratorial: GLICEMIA</w:t>
            </w:r>
          </w:p>
          <w:p w:rsidR="00423251" w:rsidRPr="00BE7F37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2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7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BE7F37" w:rsidRPr="00BE7F37" w:rsidTr="00423251">
        <w:tc>
          <w:tcPr>
            <w:tcW w:w="846" w:type="dxa"/>
            <w:vAlign w:val="center"/>
          </w:tcPr>
          <w:p w:rsidR="009E3D62" w:rsidRPr="00423251" w:rsidRDefault="002C761B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gramStart"/>
            <w:r>
              <w:rPr>
                <w:rFonts w:cstheme="minorHAnsi"/>
                <w:b/>
                <w:sz w:val="24"/>
                <w:szCs w:val="24"/>
              </w:rPr>
              <w:t>9</w:t>
            </w:r>
            <w:proofErr w:type="gramEnd"/>
          </w:p>
        </w:tc>
        <w:tc>
          <w:tcPr>
            <w:tcW w:w="850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UND</w:t>
            </w:r>
          </w:p>
        </w:tc>
        <w:tc>
          <w:tcPr>
            <w:tcW w:w="851" w:type="dxa"/>
            <w:vAlign w:val="center"/>
          </w:tcPr>
          <w:p w:rsidR="009E3D62" w:rsidRPr="00423251" w:rsidRDefault="001573B3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10</w:t>
            </w:r>
          </w:p>
        </w:tc>
        <w:tc>
          <w:tcPr>
            <w:tcW w:w="9965" w:type="dxa"/>
            <w:gridSpan w:val="2"/>
            <w:vAlign w:val="center"/>
          </w:tcPr>
          <w:p w:rsidR="00423251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</w:p>
          <w:p w:rsidR="009E3D62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 w:rsidRPr="00BE7F37">
              <w:rPr>
                <w:rFonts w:cstheme="minorHAnsi"/>
                <w:b/>
                <w:sz w:val="24"/>
                <w:szCs w:val="24"/>
              </w:rPr>
              <w:t xml:space="preserve">Exame: </w:t>
            </w:r>
            <w:r w:rsidR="00391EFD" w:rsidRPr="00BE7F37">
              <w:rPr>
                <w:rFonts w:cstheme="minorHAnsi"/>
                <w:b/>
                <w:sz w:val="24"/>
                <w:szCs w:val="24"/>
              </w:rPr>
              <w:t>Toxicológico</w:t>
            </w:r>
          </w:p>
          <w:p w:rsidR="00423251" w:rsidRPr="00BE7F37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2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7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BE7F37" w:rsidRPr="00BE7F37" w:rsidTr="00423251">
        <w:tc>
          <w:tcPr>
            <w:tcW w:w="846" w:type="dxa"/>
            <w:vAlign w:val="center"/>
          </w:tcPr>
          <w:p w:rsidR="009E3D62" w:rsidRPr="00423251" w:rsidRDefault="002C761B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10</w:t>
            </w:r>
          </w:p>
        </w:tc>
        <w:tc>
          <w:tcPr>
            <w:tcW w:w="850" w:type="dxa"/>
            <w:vAlign w:val="center"/>
          </w:tcPr>
          <w:p w:rsidR="009E3D62" w:rsidRPr="00423251" w:rsidRDefault="00BE7F37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UND</w:t>
            </w:r>
          </w:p>
        </w:tc>
        <w:tc>
          <w:tcPr>
            <w:tcW w:w="851" w:type="dxa"/>
            <w:vAlign w:val="center"/>
          </w:tcPr>
          <w:p w:rsidR="009E3D62" w:rsidRPr="00423251" w:rsidRDefault="001573B3" w:rsidP="00423251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10</w:t>
            </w:r>
          </w:p>
        </w:tc>
        <w:tc>
          <w:tcPr>
            <w:tcW w:w="9965" w:type="dxa"/>
            <w:gridSpan w:val="2"/>
            <w:vAlign w:val="center"/>
          </w:tcPr>
          <w:p w:rsidR="00423251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</w:p>
          <w:p w:rsidR="009E3D62" w:rsidRDefault="00BE7F37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 w:rsidRPr="00BE7F37">
              <w:rPr>
                <w:rFonts w:cstheme="minorHAnsi"/>
                <w:b/>
                <w:sz w:val="24"/>
                <w:szCs w:val="24"/>
              </w:rPr>
              <w:t>Exame: Acuidade visual</w:t>
            </w:r>
          </w:p>
          <w:p w:rsidR="00423251" w:rsidRPr="00BE7F37" w:rsidRDefault="00423251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2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7" w:type="dxa"/>
          </w:tcPr>
          <w:p w:rsidR="009E3D62" w:rsidRPr="00BE7F37" w:rsidRDefault="009E3D62" w:rsidP="00423251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423251" w:rsidRPr="00BE7F37" w:rsidTr="006B72F4">
        <w:tc>
          <w:tcPr>
            <w:tcW w:w="846" w:type="dxa"/>
            <w:vAlign w:val="center"/>
          </w:tcPr>
          <w:p w:rsidR="00423251" w:rsidRPr="00423251" w:rsidRDefault="002C761B" w:rsidP="006B72F4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11</w:t>
            </w:r>
          </w:p>
        </w:tc>
        <w:tc>
          <w:tcPr>
            <w:tcW w:w="850" w:type="dxa"/>
            <w:vAlign w:val="center"/>
          </w:tcPr>
          <w:p w:rsidR="00423251" w:rsidRPr="00423251" w:rsidRDefault="00423251" w:rsidP="006B72F4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UND</w:t>
            </w:r>
          </w:p>
        </w:tc>
        <w:tc>
          <w:tcPr>
            <w:tcW w:w="851" w:type="dxa"/>
            <w:vAlign w:val="center"/>
          </w:tcPr>
          <w:p w:rsidR="00423251" w:rsidRPr="00423251" w:rsidRDefault="001573B3" w:rsidP="006B72F4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10</w:t>
            </w:r>
          </w:p>
        </w:tc>
        <w:tc>
          <w:tcPr>
            <w:tcW w:w="9965" w:type="dxa"/>
            <w:gridSpan w:val="2"/>
            <w:vAlign w:val="center"/>
          </w:tcPr>
          <w:p w:rsidR="00423251" w:rsidRDefault="00423251" w:rsidP="006B72F4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</w:p>
          <w:p w:rsidR="00423251" w:rsidRDefault="00423251" w:rsidP="006B72F4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 w:rsidRPr="00BE7F37">
              <w:rPr>
                <w:rFonts w:cstheme="minorHAnsi"/>
                <w:b/>
                <w:sz w:val="24"/>
                <w:szCs w:val="24"/>
              </w:rPr>
              <w:t xml:space="preserve">Exame: </w:t>
            </w:r>
            <w:proofErr w:type="spellStart"/>
            <w:r w:rsidRPr="00BE7F37">
              <w:rPr>
                <w:rFonts w:cstheme="minorHAnsi"/>
                <w:b/>
                <w:sz w:val="24"/>
                <w:szCs w:val="24"/>
              </w:rPr>
              <w:t>Coprocultura</w:t>
            </w:r>
            <w:proofErr w:type="spellEnd"/>
          </w:p>
          <w:p w:rsidR="00423251" w:rsidRPr="00BE7F37" w:rsidRDefault="00423251" w:rsidP="006B72F4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2" w:type="dxa"/>
          </w:tcPr>
          <w:p w:rsidR="00423251" w:rsidRPr="00BE7F37" w:rsidRDefault="00423251" w:rsidP="006B72F4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7" w:type="dxa"/>
          </w:tcPr>
          <w:p w:rsidR="00423251" w:rsidRPr="00BE7F37" w:rsidRDefault="00423251" w:rsidP="006B72F4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423251" w:rsidRPr="00BE7F37" w:rsidTr="006B72F4">
        <w:trPr>
          <w:trHeight w:val="77"/>
        </w:trPr>
        <w:tc>
          <w:tcPr>
            <w:tcW w:w="846" w:type="dxa"/>
            <w:vAlign w:val="center"/>
          </w:tcPr>
          <w:p w:rsidR="00423251" w:rsidRPr="00423251" w:rsidRDefault="002C761B" w:rsidP="006B72F4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12</w:t>
            </w:r>
          </w:p>
        </w:tc>
        <w:tc>
          <w:tcPr>
            <w:tcW w:w="850" w:type="dxa"/>
            <w:vAlign w:val="center"/>
          </w:tcPr>
          <w:p w:rsidR="00423251" w:rsidRPr="00423251" w:rsidRDefault="00423251" w:rsidP="006B72F4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UND</w:t>
            </w:r>
          </w:p>
        </w:tc>
        <w:tc>
          <w:tcPr>
            <w:tcW w:w="851" w:type="dxa"/>
            <w:vAlign w:val="center"/>
          </w:tcPr>
          <w:p w:rsidR="00423251" w:rsidRPr="00423251" w:rsidRDefault="00423251" w:rsidP="001573B3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423251">
              <w:rPr>
                <w:rFonts w:cstheme="minorHAnsi"/>
                <w:b/>
                <w:sz w:val="24"/>
                <w:szCs w:val="24"/>
              </w:rPr>
              <w:t>1</w:t>
            </w:r>
            <w:r w:rsidR="001573B3">
              <w:rPr>
                <w:rFonts w:cstheme="minorHAnsi"/>
                <w:b/>
                <w:sz w:val="24"/>
                <w:szCs w:val="24"/>
              </w:rPr>
              <w:t>5</w:t>
            </w:r>
          </w:p>
        </w:tc>
        <w:tc>
          <w:tcPr>
            <w:tcW w:w="9965" w:type="dxa"/>
            <w:gridSpan w:val="2"/>
            <w:vAlign w:val="center"/>
          </w:tcPr>
          <w:p w:rsidR="00423251" w:rsidRDefault="00423251" w:rsidP="006B72F4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</w:p>
          <w:p w:rsidR="00423251" w:rsidRDefault="00423251" w:rsidP="006B72F4">
            <w:pPr>
              <w:tabs>
                <w:tab w:val="left" w:pos="3684"/>
              </w:tabs>
              <w:spacing w:line="276" w:lineRule="auto"/>
              <w:rPr>
                <w:rFonts w:cstheme="minorHAnsi"/>
                <w:b/>
                <w:sz w:val="24"/>
                <w:szCs w:val="24"/>
              </w:rPr>
            </w:pPr>
            <w:r w:rsidRPr="00BE7F37">
              <w:rPr>
                <w:rFonts w:cstheme="minorHAnsi"/>
                <w:b/>
                <w:sz w:val="24"/>
                <w:szCs w:val="24"/>
              </w:rPr>
              <w:t>Exame: Psicossocial</w:t>
            </w:r>
          </w:p>
          <w:p w:rsidR="00423251" w:rsidRPr="00BE7F37" w:rsidRDefault="00423251" w:rsidP="006B72F4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42" w:type="dxa"/>
          </w:tcPr>
          <w:p w:rsidR="00423251" w:rsidRPr="00BE7F37" w:rsidRDefault="00423251" w:rsidP="006B72F4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27" w:type="dxa"/>
          </w:tcPr>
          <w:p w:rsidR="00423251" w:rsidRPr="00BE7F37" w:rsidRDefault="00423251" w:rsidP="006B72F4">
            <w:pPr>
              <w:tabs>
                <w:tab w:val="left" w:pos="3684"/>
              </w:tabs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423251" w:rsidRPr="00423251" w:rsidTr="006B72F4">
        <w:trPr>
          <w:trHeight w:val="385"/>
        </w:trPr>
        <w:tc>
          <w:tcPr>
            <w:tcW w:w="2547" w:type="dxa"/>
            <w:gridSpan w:val="3"/>
            <w:vAlign w:val="center"/>
          </w:tcPr>
          <w:p w:rsidR="00423251" w:rsidRPr="00391EFD" w:rsidRDefault="00423251" w:rsidP="006B72F4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b/>
                <w:sz w:val="30"/>
                <w:szCs w:val="30"/>
                <w:highlight w:val="yellow"/>
              </w:rPr>
            </w:pPr>
            <w:r w:rsidRPr="00391EFD">
              <w:rPr>
                <w:rFonts w:cstheme="minorHAnsi"/>
                <w:b/>
                <w:sz w:val="30"/>
                <w:szCs w:val="30"/>
                <w:highlight w:val="yellow"/>
              </w:rPr>
              <w:lastRenderedPageBreak/>
              <w:t>OBS.:</w:t>
            </w:r>
          </w:p>
        </w:tc>
        <w:tc>
          <w:tcPr>
            <w:tcW w:w="13534" w:type="dxa"/>
            <w:gridSpan w:val="4"/>
            <w:vAlign w:val="center"/>
          </w:tcPr>
          <w:p w:rsidR="00423251" w:rsidRPr="00391EFD" w:rsidRDefault="00423251" w:rsidP="006B72F4">
            <w:pPr>
              <w:tabs>
                <w:tab w:val="left" w:pos="3684"/>
              </w:tabs>
              <w:spacing w:line="276" w:lineRule="auto"/>
              <w:jc w:val="center"/>
              <w:rPr>
                <w:b/>
                <w:color w:val="000000"/>
                <w:sz w:val="30"/>
                <w:szCs w:val="30"/>
                <w:highlight w:val="yellow"/>
              </w:rPr>
            </w:pPr>
          </w:p>
          <w:p w:rsidR="00423251" w:rsidRPr="00391EFD" w:rsidRDefault="00423251" w:rsidP="006B72F4">
            <w:pPr>
              <w:tabs>
                <w:tab w:val="left" w:pos="3684"/>
              </w:tabs>
              <w:spacing w:line="276" w:lineRule="auto"/>
              <w:jc w:val="center"/>
              <w:rPr>
                <w:color w:val="000000"/>
                <w:sz w:val="30"/>
                <w:szCs w:val="30"/>
                <w:highlight w:val="yellow"/>
              </w:rPr>
            </w:pPr>
            <w:r w:rsidRPr="00391EFD">
              <w:rPr>
                <w:b/>
                <w:color w:val="000000"/>
                <w:sz w:val="30"/>
                <w:szCs w:val="30"/>
                <w:highlight w:val="yellow"/>
              </w:rPr>
              <w:t>Número de servidores totais da Câmara Municipal de Afonso Cláudio</w:t>
            </w:r>
            <w:r w:rsidRPr="00391EFD">
              <w:rPr>
                <w:color w:val="000000"/>
                <w:sz w:val="30"/>
                <w:szCs w:val="30"/>
                <w:highlight w:val="yellow"/>
              </w:rPr>
              <w:t xml:space="preserve">: </w:t>
            </w:r>
          </w:p>
          <w:p w:rsidR="00423251" w:rsidRDefault="00423251" w:rsidP="006B72F4">
            <w:pPr>
              <w:tabs>
                <w:tab w:val="left" w:pos="3684"/>
              </w:tabs>
              <w:spacing w:line="276" w:lineRule="auto"/>
              <w:jc w:val="center"/>
              <w:rPr>
                <w:color w:val="000000"/>
                <w:sz w:val="30"/>
                <w:szCs w:val="30"/>
              </w:rPr>
            </w:pPr>
            <w:r w:rsidRPr="00391EFD">
              <w:rPr>
                <w:color w:val="000000"/>
                <w:sz w:val="30"/>
                <w:szCs w:val="30"/>
                <w:highlight w:val="yellow"/>
              </w:rPr>
              <w:t>Aproximadamente 1</w:t>
            </w:r>
            <w:r w:rsidR="005530B8">
              <w:rPr>
                <w:color w:val="000000"/>
                <w:sz w:val="30"/>
                <w:szCs w:val="30"/>
                <w:highlight w:val="yellow"/>
              </w:rPr>
              <w:t>0</w:t>
            </w:r>
            <w:bookmarkStart w:id="0" w:name="_GoBack"/>
            <w:bookmarkEnd w:id="0"/>
            <w:r w:rsidR="00B10F2A">
              <w:rPr>
                <w:color w:val="000000"/>
                <w:sz w:val="30"/>
                <w:szCs w:val="30"/>
                <w:highlight w:val="yellow"/>
              </w:rPr>
              <w:t>0</w:t>
            </w:r>
            <w:r w:rsidRPr="00391EFD">
              <w:rPr>
                <w:color w:val="000000"/>
                <w:sz w:val="30"/>
                <w:szCs w:val="30"/>
                <w:highlight w:val="yellow"/>
              </w:rPr>
              <w:t xml:space="preserve"> servidores divididos em Estagiários, Administrativo e Vereadores.</w:t>
            </w:r>
          </w:p>
          <w:p w:rsidR="00423251" w:rsidRPr="00423251" w:rsidRDefault="00423251" w:rsidP="006B72F4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sz w:val="30"/>
                <w:szCs w:val="30"/>
              </w:rPr>
            </w:pPr>
          </w:p>
        </w:tc>
      </w:tr>
      <w:tr w:rsidR="00423251" w:rsidRPr="00423251" w:rsidTr="006B72F4">
        <w:trPr>
          <w:trHeight w:val="385"/>
        </w:trPr>
        <w:tc>
          <w:tcPr>
            <w:tcW w:w="12469" w:type="dxa"/>
            <w:gridSpan w:val="4"/>
            <w:vAlign w:val="center"/>
          </w:tcPr>
          <w:p w:rsidR="00423251" w:rsidRDefault="00423251" w:rsidP="006B72F4">
            <w:pPr>
              <w:tabs>
                <w:tab w:val="left" w:pos="3684"/>
              </w:tabs>
              <w:spacing w:line="276" w:lineRule="auto"/>
              <w:jc w:val="center"/>
              <w:rPr>
                <w:rFonts w:eastAsia="Calibri"/>
                <w:b/>
                <w:color w:val="000000"/>
                <w:sz w:val="30"/>
                <w:szCs w:val="30"/>
              </w:rPr>
            </w:pPr>
          </w:p>
          <w:p w:rsidR="00423251" w:rsidRDefault="00423251" w:rsidP="006B72F4">
            <w:pPr>
              <w:tabs>
                <w:tab w:val="left" w:pos="3684"/>
              </w:tabs>
              <w:spacing w:line="276" w:lineRule="auto"/>
              <w:jc w:val="right"/>
              <w:rPr>
                <w:rFonts w:eastAsia="Calibri"/>
                <w:b/>
                <w:color w:val="000000"/>
                <w:sz w:val="30"/>
                <w:szCs w:val="30"/>
              </w:rPr>
            </w:pPr>
            <w:r w:rsidRPr="00423251">
              <w:rPr>
                <w:rFonts w:eastAsia="Calibri"/>
                <w:b/>
                <w:color w:val="000000"/>
                <w:sz w:val="30"/>
                <w:szCs w:val="30"/>
              </w:rPr>
              <w:t>VALOR TOTAL GLOBAL</w:t>
            </w:r>
          </w:p>
          <w:p w:rsidR="00423251" w:rsidRPr="00423251" w:rsidRDefault="00423251" w:rsidP="006B72F4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sz w:val="30"/>
                <w:szCs w:val="30"/>
              </w:rPr>
            </w:pPr>
          </w:p>
        </w:tc>
        <w:tc>
          <w:tcPr>
            <w:tcW w:w="3612" w:type="dxa"/>
            <w:gridSpan w:val="3"/>
            <w:vAlign w:val="center"/>
          </w:tcPr>
          <w:p w:rsidR="00423251" w:rsidRPr="00423251" w:rsidRDefault="00423251" w:rsidP="006B72F4">
            <w:pPr>
              <w:tabs>
                <w:tab w:val="left" w:pos="3684"/>
              </w:tabs>
              <w:spacing w:line="276" w:lineRule="auto"/>
              <w:jc w:val="center"/>
              <w:rPr>
                <w:rFonts w:cstheme="minorHAnsi"/>
                <w:sz w:val="30"/>
                <w:szCs w:val="30"/>
              </w:rPr>
            </w:pPr>
          </w:p>
        </w:tc>
      </w:tr>
    </w:tbl>
    <w:p w:rsidR="00423251" w:rsidRPr="00423251" w:rsidRDefault="00423251" w:rsidP="00423251">
      <w:pPr>
        <w:tabs>
          <w:tab w:val="left" w:pos="3684"/>
        </w:tabs>
        <w:spacing w:line="276" w:lineRule="auto"/>
        <w:rPr>
          <w:rFonts w:cstheme="minorHAnsi"/>
          <w:sz w:val="30"/>
          <w:szCs w:val="30"/>
        </w:rPr>
      </w:pPr>
    </w:p>
    <w:p w:rsidR="00707E08" w:rsidRDefault="00707E08" w:rsidP="00707E08">
      <w:pPr>
        <w:spacing w:after="0" w:line="360" w:lineRule="auto"/>
        <w:ind w:left="-142" w:right="-142"/>
      </w:pPr>
      <w:r>
        <w:t xml:space="preserve">CNPJ </w:t>
      </w:r>
      <w:r>
        <w:rPr>
          <w:color w:val="000000"/>
        </w:rPr>
        <w:t>Empresa:__________________________________________________________________________________</w:t>
      </w:r>
    </w:p>
    <w:p w:rsidR="00707E08" w:rsidRDefault="00707E08" w:rsidP="00707E08">
      <w:pPr>
        <w:spacing w:after="0" w:line="360" w:lineRule="auto"/>
        <w:ind w:left="-142" w:right="-142"/>
        <w:rPr>
          <w:color w:val="000000"/>
        </w:rPr>
      </w:pPr>
      <w:r>
        <w:rPr>
          <w:color w:val="000000"/>
        </w:rPr>
        <w:t>Endereço da Empresa:____________________________________________________________________________</w:t>
      </w:r>
    </w:p>
    <w:p w:rsidR="00707E08" w:rsidRDefault="00707E08" w:rsidP="00707E08">
      <w:pPr>
        <w:spacing w:after="0" w:line="360" w:lineRule="auto"/>
        <w:ind w:left="-142" w:right="-142"/>
        <w:rPr>
          <w:color w:val="000000"/>
        </w:rPr>
      </w:pPr>
      <w:r>
        <w:rPr>
          <w:color w:val="000000"/>
        </w:rPr>
        <w:t>______________________________________________________________________________________________</w:t>
      </w:r>
    </w:p>
    <w:p w:rsidR="00707E08" w:rsidRDefault="00707E08" w:rsidP="00707E08">
      <w:pPr>
        <w:spacing w:after="0" w:line="360" w:lineRule="auto"/>
        <w:ind w:left="-142" w:right="-142"/>
      </w:pPr>
      <w:r>
        <w:t xml:space="preserve">Telefone(s) da Empresa: </w:t>
      </w:r>
      <w:r>
        <w:rPr>
          <w:color w:val="000000"/>
        </w:rPr>
        <w:t>__________________________________________________________________________</w:t>
      </w:r>
    </w:p>
    <w:p w:rsidR="00707E08" w:rsidRDefault="00707E08" w:rsidP="00707E08">
      <w:pPr>
        <w:spacing w:after="0" w:line="360" w:lineRule="auto"/>
        <w:ind w:left="-142" w:right="-142"/>
        <w:rPr>
          <w:color w:val="000000"/>
        </w:rPr>
      </w:pPr>
      <w:r>
        <w:t>E-mail da Empresa:</w:t>
      </w:r>
      <w:r>
        <w:rPr>
          <w:color w:val="000000"/>
        </w:rPr>
        <w:t xml:space="preserve"> ______________________________________________________________________________</w:t>
      </w:r>
    </w:p>
    <w:p w:rsidR="00707E08" w:rsidRDefault="00707E08" w:rsidP="00707E08">
      <w:pPr>
        <w:spacing w:after="0" w:line="360" w:lineRule="auto"/>
        <w:ind w:left="-142" w:right="-142"/>
      </w:pPr>
      <w:r>
        <w:t>Representante da Empresa: _________________________________________</w:t>
      </w:r>
      <w:r>
        <w:rPr>
          <w:color w:val="000000"/>
        </w:rPr>
        <w:t>______________________________</w:t>
      </w:r>
    </w:p>
    <w:p w:rsidR="00707E08" w:rsidRDefault="00707E08" w:rsidP="00707E08">
      <w:pPr>
        <w:spacing w:after="0" w:line="360" w:lineRule="auto"/>
        <w:ind w:left="-142" w:right="-142"/>
      </w:pPr>
      <w:r>
        <w:t xml:space="preserve">CPF </w:t>
      </w:r>
      <w:proofErr w:type="gramStart"/>
      <w:r>
        <w:t>do(</w:t>
      </w:r>
      <w:proofErr w:type="gramEnd"/>
      <w:r>
        <w:t>a) Representante da Empresa:_________________________________</w:t>
      </w:r>
      <w:r>
        <w:rPr>
          <w:color w:val="000000"/>
        </w:rPr>
        <w:t>______________________________</w:t>
      </w:r>
    </w:p>
    <w:p w:rsidR="00707E08" w:rsidRDefault="00707E08" w:rsidP="00707E08">
      <w:pPr>
        <w:spacing w:after="0" w:line="360" w:lineRule="auto"/>
        <w:ind w:left="-142" w:right="-142"/>
      </w:pPr>
      <w:r>
        <w:t xml:space="preserve">IDENTIDADE </w:t>
      </w:r>
      <w:proofErr w:type="gramStart"/>
      <w:r>
        <w:t>do(</w:t>
      </w:r>
      <w:proofErr w:type="gramEnd"/>
      <w:r>
        <w:t>a) Representante da Empresa:________________________________________________________</w:t>
      </w:r>
    </w:p>
    <w:p w:rsidR="00707E08" w:rsidRDefault="00707E08" w:rsidP="00707E08">
      <w:pPr>
        <w:spacing w:after="0" w:line="360" w:lineRule="auto"/>
        <w:ind w:left="-142" w:right="-142"/>
        <w:rPr>
          <w:color w:val="000000"/>
        </w:rPr>
      </w:pPr>
      <w:r>
        <w:rPr>
          <w:color w:val="000000"/>
        </w:rPr>
        <w:t xml:space="preserve">Endereço </w:t>
      </w:r>
      <w:proofErr w:type="gramStart"/>
      <w:r>
        <w:rPr>
          <w:color w:val="000000"/>
        </w:rPr>
        <w:t>do(</w:t>
      </w:r>
      <w:proofErr w:type="gramEnd"/>
      <w:r>
        <w:rPr>
          <w:color w:val="000000"/>
        </w:rPr>
        <w:t>a) Representante da Empresa:_______________________________</w:t>
      </w:r>
      <w:r>
        <w:t>___________________________</w:t>
      </w:r>
    </w:p>
    <w:p w:rsidR="00707E08" w:rsidRDefault="00707E08" w:rsidP="00707E08">
      <w:pPr>
        <w:spacing w:after="0" w:line="360" w:lineRule="auto"/>
        <w:ind w:left="-142" w:right="-142"/>
      </w:pPr>
      <w:r>
        <w:t xml:space="preserve">Telefone(s) </w:t>
      </w:r>
      <w:proofErr w:type="gramStart"/>
      <w:r>
        <w:t>do(</w:t>
      </w:r>
      <w:proofErr w:type="gramEnd"/>
      <w:r>
        <w:t xml:space="preserve">a) Representante da Empresa: </w:t>
      </w:r>
      <w:r>
        <w:rPr>
          <w:color w:val="000000"/>
        </w:rPr>
        <w:t>_______________________</w:t>
      </w:r>
      <w:r>
        <w:t>__________________________________</w:t>
      </w:r>
    </w:p>
    <w:p w:rsidR="00707E08" w:rsidRDefault="00707E08" w:rsidP="00707E08">
      <w:pPr>
        <w:tabs>
          <w:tab w:val="left" w:pos="9497"/>
        </w:tabs>
        <w:spacing w:after="0" w:line="360" w:lineRule="auto"/>
        <w:ind w:left="-142" w:right="-142"/>
        <w:rPr>
          <w:color w:val="000000"/>
        </w:rPr>
      </w:pPr>
      <w:r>
        <w:t xml:space="preserve">E-mail </w:t>
      </w:r>
      <w:proofErr w:type="gramStart"/>
      <w:r>
        <w:t>do(</w:t>
      </w:r>
      <w:proofErr w:type="gramEnd"/>
      <w:r>
        <w:t xml:space="preserve">a) Representante da Empresa: </w:t>
      </w:r>
      <w:r>
        <w:rPr>
          <w:color w:val="000000"/>
        </w:rPr>
        <w:t xml:space="preserve"> __________________________</w:t>
      </w:r>
      <w:r>
        <w:t>__________________________________</w:t>
      </w:r>
    </w:p>
    <w:p w:rsidR="00707E08" w:rsidRDefault="00707E08" w:rsidP="00707E08">
      <w:pPr>
        <w:spacing w:after="0" w:line="360" w:lineRule="auto"/>
        <w:ind w:left="-142" w:right="567"/>
        <w:rPr>
          <w:b/>
          <w:i/>
        </w:rPr>
      </w:pPr>
    </w:p>
    <w:p w:rsidR="00423251" w:rsidRPr="00BE7F37" w:rsidRDefault="00707E08" w:rsidP="00707E08">
      <w:pPr>
        <w:spacing w:after="0" w:line="360" w:lineRule="auto"/>
        <w:ind w:left="-142" w:right="567"/>
        <w:rPr>
          <w:rFonts w:cstheme="minorHAnsi"/>
          <w:sz w:val="24"/>
          <w:szCs w:val="24"/>
        </w:rPr>
      </w:pPr>
      <w:r>
        <w:rPr>
          <w:b/>
          <w:i/>
        </w:rPr>
        <w:t>Obs.: O Representante é quem assina pela Empresa.</w:t>
      </w:r>
    </w:p>
    <w:p w:rsidR="009E3D62" w:rsidRPr="009E3D62" w:rsidRDefault="009E3D62" w:rsidP="009E3D62"/>
    <w:sectPr w:rsidR="009E3D62" w:rsidRPr="009E3D62" w:rsidSect="00423251">
      <w:pgSz w:w="16838" w:h="11906" w:orient="landscape"/>
      <w:pgMar w:top="426" w:right="253" w:bottom="142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D80" w:rsidRDefault="00395D80" w:rsidP="009E3D62">
      <w:pPr>
        <w:spacing w:after="0" w:line="240" w:lineRule="auto"/>
      </w:pPr>
      <w:r>
        <w:separator/>
      </w:r>
    </w:p>
  </w:endnote>
  <w:endnote w:type="continuationSeparator" w:id="0">
    <w:p w:rsidR="00395D80" w:rsidRDefault="00395D80" w:rsidP="009E3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D80" w:rsidRDefault="00395D80" w:rsidP="009E3D62">
      <w:pPr>
        <w:spacing w:after="0" w:line="240" w:lineRule="auto"/>
      </w:pPr>
      <w:r>
        <w:separator/>
      </w:r>
    </w:p>
  </w:footnote>
  <w:footnote w:type="continuationSeparator" w:id="0">
    <w:p w:rsidR="00395D80" w:rsidRDefault="00395D80" w:rsidP="009E3D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016E24"/>
    <w:multiLevelType w:val="hybridMultilevel"/>
    <w:tmpl w:val="4ECE8E1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360828"/>
    <w:multiLevelType w:val="hybridMultilevel"/>
    <w:tmpl w:val="EC5C38DA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F13E91E6">
      <w:start w:val="1"/>
      <w:numFmt w:val="lowerRoman"/>
      <w:lvlText w:val="%2)"/>
      <w:lvlJc w:val="left"/>
      <w:pPr>
        <w:ind w:left="1800" w:hanging="720"/>
      </w:pPr>
      <w:rPr>
        <w:color w:val="000000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28799A"/>
    <w:multiLevelType w:val="hybridMultilevel"/>
    <w:tmpl w:val="D56E93F2"/>
    <w:lvl w:ilvl="0" w:tplc="0416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F002DFB"/>
    <w:multiLevelType w:val="hybridMultilevel"/>
    <w:tmpl w:val="84509AEA"/>
    <w:lvl w:ilvl="0" w:tplc="2C36902E">
      <w:start w:val="1"/>
      <w:numFmt w:val="lowerLetter"/>
      <w:lvlText w:val="%1."/>
      <w:lvlJc w:val="left"/>
      <w:pPr>
        <w:ind w:left="4050" w:hanging="36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D62"/>
    <w:rsid w:val="001573B3"/>
    <w:rsid w:val="002C761B"/>
    <w:rsid w:val="00391EFD"/>
    <w:rsid w:val="00395D80"/>
    <w:rsid w:val="00417BD9"/>
    <w:rsid w:val="00423251"/>
    <w:rsid w:val="005530B8"/>
    <w:rsid w:val="00707E08"/>
    <w:rsid w:val="008F7B3A"/>
    <w:rsid w:val="009E3D62"/>
    <w:rsid w:val="00B10F2A"/>
    <w:rsid w:val="00B304A5"/>
    <w:rsid w:val="00BE7F37"/>
    <w:rsid w:val="00C45B39"/>
    <w:rsid w:val="00DD3A37"/>
    <w:rsid w:val="00F44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E3D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E3D62"/>
  </w:style>
  <w:style w:type="paragraph" w:styleId="Rodap">
    <w:name w:val="footer"/>
    <w:basedOn w:val="Normal"/>
    <w:link w:val="RodapChar"/>
    <w:uiPriority w:val="99"/>
    <w:unhideWhenUsed/>
    <w:rsid w:val="009E3D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E3D62"/>
  </w:style>
  <w:style w:type="table" w:styleId="Tabelacomgrade">
    <w:name w:val="Table Grid"/>
    <w:basedOn w:val="Tabelanormal"/>
    <w:uiPriority w:val="39"/>
    <w:rsid w:val="009E3D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E7F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E3D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E3D62"/>
  </w:style>
  <w:style w:type="paragraph" w:styleId="Rodap">
    <w:name w:val="footer"/>
    <w:basedOn w:val="Normal"/>
    <w:link w:val="RodapChar"/>
    <w:uiPriority w:val="99"/>
    <w:unhideWhenUsed/>
    <w:rsid w:val="009E3D6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E3D62"/>
  </w:style>
  <w:style w:type="table" w:styleId="Tabelacomgrade">
    <w:name w:val="Table Grid"/>
    <w:basedOn w:val="Tabelanormal"/>
    <w:uiPriority w:val="39"/>
    <w:rsid w:val="009E3D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E7F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4</Pages>
  <Words>1018</Words>
  <Characters>5503</Characters>
  <Application>Microsoft Office Word</Application>
  <DocSecurity>0</DocSecurity>
  <Lines>45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Secretaria 02</cp:lastModifiedBy>
  <cp:revision>6</cp:revision>
  <dcterms:created xsi:type="dcterms:W3CDTF">2024-03-20T13:53:00Z</dcterms:created>
  <dcterms:modified xsi:type="dcterms:W3CDTF">2025-05-05T13:59:00Z</dcterms:modified>
</cp:coreProperties>
</file>